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96" w:rsidRPr="00C62F17" w:rsidRDefault="001F135C" w:rsidP="001445AB">
      <w:pPr>
        <w:pStyle w:val="Cabealho"/>
        <w:spacing w:line="276" w:lineRule="auto"/>
        <w:jc w:val="center"/>
        <w:rPr>
          <w:rFonts w:cs="Arial"/>
          <w:sz w:val="24"/>
        </w:rPr>
      </w:pPr>
      <w:r w:rsidRPr="00C62F17">
        <w:rPr>
          <w:rFonts w:cs="Arial"/>
          <w:noProof/>
          <w:sz w:val="24"/>
        </w:rPr>
        <w:drawing>
          <wp:anchor distT="0" distB="0" distL="114300" distR="114300" simplePos="0" relativeHeight="251659264" behindDoc="0" locked="0" layoutInCell="1" allowOverlap="1">
            <wp:simplePos x="0" y="0"/>
            <wp:positionH relativeFrom="column">
              <wp:posOffset>2244090</wp:posOffset>
            </wp:positionH>
            <wp:positionV relativeFrom="paragraph">
              <wp:posOffset>-452120</wp:posOffset>
            </wp:positionV>
            <wp:extent cx="828675" cy="600075"/>
            <wp:effectExtent l="19050" t="0" r="9525" b="0"/>
            <wp:wrapNone/>
            <wp:docPr id="2" name="Imagem 2" descr="Brasão%20do%20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ão%20do%20Município"/>
                    <pic:cNvPicPr>
                      <a:picLocks noChangeAspect="1" noChangeArrowheads="1"/>
                    </pic:cNvPicPr>
                  </pic:nvPicPr>
                  <pic:blipFill>
                    <a:blip r:embed="rId8" cstate="print"/>
                    <a:srcRect/>
                    <a:stretch>
                      <a:fillRect/>
                    </a:stretch>
                  </pic:blipFill>
                  <pic:spPr bwMode="auto">
                    <a:xfrm>
                      <a:off x="0" y="0"/>
                      <a:ext cx="828675" cy="600075"/>
                    </a:xfrm>
                    <a:prstGeom prst="rect">
                      <a:avLst/>
                    </a:prstGeom>
                    <a:noFill/>
                    <a:ln w="9525">
                      <a:noFill/>
                      <a:miter lim="800000"/>
                      <a:headEnd/>
                      <a:tailEnd/>
                    </a:ln>
                  </pic:spPr>
                </pic:pic>
              </a:graphicData>
            </a:graphic>
          </wp:anchor>
        </w:drawing>
      </w:r>
    </w:p>
    <w:p w:rsidR="00630396" w:rsidRPr="00C62F17" w:rsidRDefault="00630396" w:rsidP="001445AB">
      <w:pPr>
        <w:spacing w:line="276" w:lineRule="auto"/>
        <w:jc w:val="center"/>
        <w:rPr>
          <w:rFonts w:cs="Arial"/>
          <w:b/>
          <w:bCs/>
          <w:sz w:val="24"/>
        </w:rPr>
      </w:pPr>
      <w:r w:rsidRPr="00C62F17">
        <w:rPr>
          <w:rFonts w:cs="Arial"/>
          <w:b/>
          <w:bCs/>
          <w:sz w:val="24"/>
        </w:rPr>
        <w:t>ESTADO DE RONDÔNIA</w:t>
      </w:r>
    </w:p>
    <w:p w:rsidR="00630396" w:rsidRPr="00C62F17" w:rsidRDefault="00630396" w:rsidP="001445AB">
      <w:pPr>
        <w:spacing w:line="276" w:lineRule="auto"/>
        <w:jc w:val="center"/>
        <w:rPr>
          <w:rFonts w:cs="Arial"/>
          <w:b/>
          <w:bCs/>
          <w:sz w:val="24"/>
        </w:rPr>
      </w:pPr>
      <w:r w:rsidRPr="00C62F17">
        <w:rPr>
          <w:rFonts w:cs="Arial"/>
          <w:b/>
          <w:bCs/>
          <w:sz w:val="24"/>
        </w:rPr>
        <w:t>PODER EXECUTIVO</w:t>
      </w:r>
    </w:p>
    <w:p w:rsidR="00630396" w:rsidRPr="00C62F17" w:rsidRDefault="00630396" w:rsidP="001445AB">
      <w:pPr>
        <w:pStyle w:val="Cabealho"/>
        <w:spacing w:line="276" w:lineRule="auto"/>
        <w:jc w:val="center"/>
        <w:rPr>
          <w:rFonts w:cs="Arial"/>
          <w:b/>
          <w:bCs/>
          <w:sz w:val="24"/>
        </w:rPr>
      </w:pPr>
      <w:r w:rsidRPr="00C62F17">
        <w:rPr>
          <w:rFonts w:cs="Arial"/>
          <w:b/>
          <w:bCs/>
          <w:sz w:val="24"/>
        </w:rPr>
        <w:t xml:space="preserve">MUNICIPIO DE </w:t>
      </w:r>
      <w:r w:rsidR="001F135C" w:rsidRPr="00C62F17">
        <w:rPr>
          <w:rFonts w:cs="Arial"/>
          <w:b/>
          <w:bCs/>
          <w:sz w:val="24"/>
        </w:rPr>
        <w:t>NOVO HORIZONTE DO OESTE</w:t>
      </w:r>
    </w:p>
    <w:p w:rsidR="00630396" w:rsidRPr="00C62F17" w:rsidRDefault="00630396" w:rsidP="001445AB">
      <w:pPr>
        <w:pStyle w:val="Cabealho"/>
        <w:spacing w:line="276" w:lineRule="auto"/>
        <w:jc w:val="center"/>
        <w:rPr>
          <w:rFonts w:cs="Arial"/>
          <w:b/>
          <w:sz w:val="24"/>
        </w:rPr>
      </w:pPr>
      <w:r w:rsidRPr="00C62F17">
        <w:rPr>
          <w:rFonts w:cs="Arial"/>
          <w:b/>
          <w:sz w:val="24"/>
        </w:rPr>
        <w:t>SECRETARIA MUNICIPAL DE SAÚDE</w:t>
      </w:r>
    </w:p>
    <w:p w:rsidR="001F135C" w:rsidRDefault="001F135C" w:rsidP="001445AB">
      <w:pPr>
        <w:spacing w:line="276" w:lineRule="auto"/>
        <w:rPr>
          <w:rFonts w:cs="Arial"/>
          <w:b/>
          <w:sz w:val="24"/>
          <w:u w:val="single"/>
        </w:rPr>
      </w:pPr>
    </w:p>
    <w:p w:rsidR="001F135C" w:rsidRPr="00C62F17" w:rsidRDefault="001F135C" w:rsidP="001445AB">
      <w:pPr>
        <w:spacing w:line="276" w:lineRule="auto"/>
        <w:jc w:val="center"/>
        <w:rPr>
          <w:rFonts w:cs="Arial"/>
          <w:b/>
          <w:sz w:val="24"/>
          <w:u w:val="single"/>
        </w:rPr>
      </w:pPr>
    </w:p>
    <w:p w:rsidR="001F135C" w:rsidRPr="00C62F17" w:rsidRDefault="005658AF" w:rsidP="001445AB">
      <w:pPr>
        <w:spacing w:line="276" w:lineRule="auto"/>
        <w:jc w:val="center"/>
        <w:rPr>
          <w:rFonts w:cs="Arial"/>
          <w:b/>
          <w:sz w:val="24"/>
          <w:u w:val="single"/>
        </w:rPr>
      </w:pPr>
      <w:r>
        <w:rPr>
          <w:rFonts w:cs="Arial"/>
          <w:b/>
          <w:sz w:val="24"/>
          <w:u w:val="single"/>
        </w:rPr>
        <w:t>EDITAL N. 001/SEMUSA/2022</w:t>
      </w:r>
    </w:p>
    <w:p w:rsidR="001F135C" w:rsidRPr="00C62F17" w:rsidRDefault="001F135C" w:rsidP="001445AB">
      <w:pPr>
        <w:spacing w:line="276" w:lineRule="auto"/>
        <w:jc w:val="center"/>
        <w:rPr>
          <w:rFonts w:cs="Arial"/>
          <w:sz w:val="24"/>
        </w:rPr>
      </w:pPr>
      <w:r w:rsidRPr="00C62F17">
        <w:rPr>
          <w:rFonts w:cs="Arial"/>
          <w:b/>
          <w:sz w:val="24"/>
          <w:u w:val="single"/>
        </w:rPr>
        <w:t>PROCESSO SELETIVO SIMPLIFICADO PARA CONTRATAÇÃO DE PESSOAL TEMPORÁRIA DE EXCEPCIONAL INTERESSE PÚBLICO</w:t>
      </w:r>
    </w:p>
    <w:p w:rsidR="001F135C" w:rsidRPr="00C62F17" w:rsidRDefault="001F135C" w:rsidP="001445AB">
      <w:pPr>
        <w:spacing w:line="276" w:lineRule="auto"/>
        <w:ind w:right="426"/>
        <w:jc w:val="both"/>
        <w:rPr>
          <w:rFonts w:cs="Arial"/>
          <w:sz w:val="24"/>
        </w:rPr>
      </w:pPr>
    </w:p>
    <w:p w:rsidR="002E7FB7" w:rsidRPr="00C62F17" w:rsidRDefault="002E7FB7" w:rsidP="001445AB">
      <w:pPr>
        <w:spacing w:line="276" w:lineRule="auto"/>
        <w:ind w:right="426" w:firstLine="1843"/>
        <w:jc w:val="both"/>
        <w:rPr>
          <w:rFonts w:cs="Arial"/>
          <w:sz w:val="24"/>
        </w:rPr>
      </w:pPr>
    </w:p>
    <w:p w:rsidR="001F135C" w:rsidRPr="00C62F17" w:rsidRDefault="002E7FB7" w:rsidP="000E5BB7">
      <w:pPr>
        <w:spacing w:line="276" w:lineRule="auto"/>
        <w:ind w:right="-1" w:firstLine="1701"/>
        <w:jc w:val="both"/>
        <w:rPr>
          <w:rFonts w:cs="Arial"/>
          <w:sz w:val="24"/>
        </w:rPr>
      </w:pPr>
      <w:r w:rsidRPr="00C62F17">
        <w:rPr>
          <w:rFonts w:cs="Arial"/>
          <w:sz w:val="24"/>
        </w:rPr>
        <w:t>O Município</w:t>
      </w:r>
      <w:r w:rsidR="001F135C" w:rsidRPr="00C62F17">
        <w:rPr>
          <w:rFonts w:cs="Arial"/>
          <w:sz w:val="24"/>
        </w:rPr>
        <w:t xml:space="preserve"> de Novo Horizonte do Oeste, </w:t>
      </w:r>
      <w:r w:rsidRPr="00C62F17">
        <w:rPr>
          <w:rFonts w:cs="Arial"/>
          <w:sz w:val="24"/>
        </w:rPr>
        <w:t>representado pelo Prefeito Municipal</w:t>
      </w:r>
      <w:r w:rsidR="001F135C" w:rsidRPr="00C62F17">
        <w:rPr>
          <w:rFonts w:cs="Arial"/>
          <w:sz w:val="24"/>
        </w:rPr>
        <w:t xml:space="preserve">, atendendo as necessidades </w:t>
      </w:r>
      <w:r w:rsidRPr="00C62F17">
        <w:rPr>
          <w:rFonts w:cs="Arial"/>
          <w:sz w:val="24"/>
        </w:rPr>
        <w:t>d</w:t>
      </w:r>
      <w:r w:rsidR="001F135C" w:rsidRPr="00C62F17">
        <w:rPr>
          <w:rFonts w:cs="Arial"/>
          <w:sz w:val="24"/>
        </w:rPr>
        <w:t xml:space="preserve">a </w:t>
      </w:r>
      <w:r w:rsidRPr="00C62F17">
        <w:rPr>
          <w:rFonts w:cs="Arial"/>
          <w:sz w:val="24"/>
        </w:rPr>
        <w:t>Secretária Municipal de Saúde</w:t>
      </w:r>
      <w:r w:rsidR="001F135C" w:rsidRPr="00C62F17">
        <w:rPr>
          <w:rFonts w:cs="Arial"/>
          <w:sz w:val="24"/>
        </w:rPr>
        <w:t>, no uso de suas atribuiçõ</w:t>
      </w:r>
      <w:r w:rsidR="00784E95">
        <w:rPr>
          <w:rFonts w:cs="Arial"/>
          <w:sz w:val="24"/>
        </w:rPr>
        <w:t>es legais, conferida pela Lei Municipal</w:t>
      </w:r>
      <w:r w:rsidR="001F135C" w:rsidRPr="00C62F17">
        <w:rPr>
          <w:rFonts w:cs="Arial"/>
          <w:sz w:val="24"/>
        </w:rPr>
        <w:t xml:space="preserve"> </w:t>
      </w:r>
      <w:r w:rsidR="001F135C" w:rsidRPr="00CA2358">
        <w:rPr>
          <w:rFonts w:cs="Arial"/>
          <w:sz w:val="24"/>
        </w:rPr>
        <w:t>sob n</w:t>
      </w:r>
      <w:r w:rsidR="00B4786E">
        <w:rPr>
          <w:rFonts w:cs="Arial"/>
          <w:sz w:val="24"/>
        </w:rPr>
        <w:t>º</w:t>
      </w:r>
      <w:r w:rsidR="00CA2358" w:rsidRPr="00CA2358">
        <w:rPr>
          <w:rFonts w:cs="Arial"/>
          <w:sz w:val="24"/>
        </w:rPr>
        <w:t xml:space="preserve"> </w:t>
      </w:r>
      <w:r w:rsidR="00CA2358" w:rsidRPr="00B4786E">
        <w:rPr>
          <w:rFonts w:cs="Arial"/>
          <w:sz w:val="24"/>
        </w:rPr>
        <w:t xml:space="preserve">Lei </w:t>
      </w:r>
      <w:r w:rsidR="003E12FC" w:rsidRPr="0084351E">
        <w:rPr>
          <w:sz w:val="24"/>
        </w:rPr>
        <w:t xml:space="preserve">1.478/2022 </w:t>
      </w:r>
      <w:r w:rsidR="001F135C" w:rsidRPr="00C62F17">
        <w:rPr>
          <w:rFonts w:cs="Arial"/>
          <w:sz w:val="24"/>
        </w:rPr>
        <w:t xml:space="preserve">considerando a necessidade imediata </w:t>
      </w:r>
      <w:r w:rsidRPr="00C62F17">
        <w:rPr>
          <w:rFonts w:cs="Arial"/>
          <w:sz w:val="24"/>
        </w:rPr>
        <w:t xml:space="preserve">e </w:t>
      </w:r>
      <w:r w:rsidR="00AE0CDD">
        <w:rPr>
          <w:rFonts w:cs="Arial"/>
          <w:sz w:val="24"/>
        </w:rPr>
        <w:t>excepcional interesse público resolve</w:t>
      </w:r>
      <w:r w:rsidR="001F135C" w:rsidRPr="00C62F17">
        <w:rPr>
          <w:rFonts w:cs="Arial"/>
          <w:sz w:val="24"/>
        </w:rPr>
        <w:t xml:space="preserve"> estabelecer e divulgar as normas para a realização do Processo Sel</w:t>
      </w:r>
      <w:r w:rsidRPr="00C62F17">
        <w:rPr>
          <w:rFonts w:cs="Arial"/>
          <w:sz w:val="24"/>
        </w:rPr>
        <w:t>etivo Simplificado, p</w:t>
      </w:r>
      <w:r w:rsidR="001F135C" w:rsidRPr="00C62F17">
        <w:rPr>
          <w:rFonts w:cs="Arial"/>
          <w:sz w:val="24"/>
        </w:rPr>
        <w:t>a</w:t>
      </w:r>
      <w:r w:rsidRPr="00C62F17">
        <w:rPr>
          <w:rFonts w:cs="Arial"/>
          <w:sz w:val="24"/>
        </w:rPr>
        <w:t>ra</w:t>
      </w:r>
      <w:r w:rsidR="001F135C" w:rsidRPr="00C62F17">
        <w:rPr>
          <w:rFonts w:cs="Arial"/>
          <w:sz w:val="24"/>
        </w:rPr>
        <w:t xml:space="preserve"> contratação de p</w:t>
      </w:r>
      <w:r w:rsidRPr="00C62F17">
        <w:rPr>
          <w:rFonts w:cs="Arial"/>
          <w:sz w:val="24"/>
        </w:rPr>
        <w:t>rofissionais na área da saúde</w:t>
      </w:r>
      <w:r w:rsidR="001F135C" w:rsidRPr="00C62F17">
        <w:rPr>
          <w:rFonts w:cs="Arial"/>
          <w:sz w:val="24"/>
        </w:rPr>
        <w:t xml:space="preserve">, </w:t>
      </w:r>
      <w:r w:rsidR="001F135C" w:rsidRPr="0055666D">
        <w:rPr>
          <w:rFonts w:cs="Arial"/>
          <w:sz w:val="24"/>
        </w:rPr>
        <w:t>constantes em consonância o disposto no Art. 37, I</w:t>
      </w:r>
      <w:r w:rsidR="00CA0707" w:rsidRPr="0055666D">
        <w:rPr>
          <w:rFonts w:cs="Arial"/>
          <w:sz w:val="24"/>
        </w:rPr>
        <w:t>X da CF/88.</w:t>
      </w:r>
      <w:r w:rsidR="005F436D">
        <w:rPr>
          <w:rFonts w:cs="Arial"/>
          <w:sz w:val="24"/>
        </w:rPr>
        <w:t xml:space="preserve"> </w:t>
      </w:r>
    </w:p>
    <w:p w:rsidR="00630396" w:rsidRDefault="00630396" w:rsidP="001445AB">
      <w:pPr>
        <w:pStyle w:val="NormalWeb"/>
        <w:spacing w:line="276" w:lineRule="auto"/>
        <w:ind w:right="-1"/>
        <w:jc w:val="both"/>
        <w:rPr>
          <w:rFonts w:ascii="Verdana" w:hAnsi="Verdana"/>
          <w:b/>
          <w:bCs/>
        </w:rPr>
      </w:pPr>
      <w:r w:rsidRPr="00C62F17">
        <w:rPr>
          <w:rFonts w:ascii="Verdana" w:hAnsi="Verdana"/>
          <w:b/>
          <w:bCs/>
        </w:rPr>
        <w:t>1. DAS DISPOSIÇÕES PRELIMINARES</w:t>
      </w:r>
    </w:p>
    <w:p w:rsidR="000E5BB7" w:rsidRPr="000E5BB7" w:rsidRDefault="000E5BB7" w:rsidP="000E5BB7">
      <w:pPr>
        <w:pStyle w:val="NormalWeb"/>
        <w:spacing w:line="276" w:lineRule="auto"/>
        <w:ind w:right="-1" w:firstLine="1701"/>
        <w:jc w:val="both"/>
        <w:rPr>
          <w:rFonts w:ascii="Verdana" w:hAnsi="Verdana"/>
          <w:bCs/>
        </w:rPr>
      </w:pPr>
      <w:r>
        <w:rPr>
          <w:rFonts w:ascii="Verdana" w:hAnsi="Verdana"/>
          <w:bCs/>
        </w:rPr>
        <w:t xml:space="preserve">O presente processo seletivo simplificado tem como objetivo o recrutamento e a seleção de candidatos, visando </w:t>
      </w:r>
      <w:r w:rsidR="00164F43">
        <w:rPr>
          <w:rFonts w:ascii="Verdana" w:hAnsi="Verdana"/>
          <w:bCs/>
        </w:rPr>
        <w:t>à</w:t>
      </w:r>
      <w:r>
        <w:rPr>
          <w:rFonts w:ascii="Verdana" w:hAnsi="Verdana"/>
          <w:bCs/>
        </w:rPr>
        <w:t xml:space="preserve"> contratação para atender no âmbito da Secretaria Municipal de Saúde do Município de Novo Horizonte do Oeste – RO. </w:t>
      </w:r>
    </w:p>
    <w:p w:rsidR="00630396" w:rsidRPr="006C4DB7" w:rsidRDefault="00630396" w:rsidP="001445AB">
      <w:pPr>
        <w:pStyle w:val="NormalWeb"/>
        <w:numPr>
          <w:ilvl w:val="1"/>
          <w:numId w:val="3"/>
        </w:numPr>
        <w:tabs>
          <w:tab w:val="left" w:pos="0"/>
        </w:tabs>
        <w:spacing w:after="0" w:line="276" w:lineRule="auto"/>
        <w:jc w:val="both"/>
        <w:rPr>
          <w:rFonts w:ascii="Verdana" w:hAnsi="Verdana"/>
        </w:rPr>
      </w:pPr>
      <w:r w:rsidRPr="006C4DB7">
        <w:rPr>
          <w:rFonts w:ascii="Verdana" w:hAnsi="Verdana"/>
        </w:rPr>
        <w:t xml:space="preserve">O Processo de seleção que trata este edital será realizado através de análise de </w:t>
      </w:r>
      <w:r w:rsidR="00B139DD" w:rsidRPr="006C4DB7">
        <w:rPr>
          <w:rFonts w:ascii="Verdana" w:hAnsi="Verdana"/>
          <w:i/>
        </w:rPr>
        <w:t xml:space="preserve">Curriculum Vitae e </w:t>
      </w:r>
      <w:r w:rsidRPr="006C4DB7">
        <w:rPr>
          <w:rFonts w:ascii="Verdana" w:hAnsi="Verdana"/>
          <w:i/>
        </w:rPr>
        <w:t xml:space="preserve">títulos </w:t>
      </w:r>
      <w:r w:rsidRPr="006C4DB7">
        <w:rPr>
          <w:rFonts w:ascii="Verdana" w:hAnsi="Verdana"/>
        </w:rPr>
        <w:t xml:space="preserve">e será realizado sob a responsabilidade da Comissão designada por Decreto do Prefeito Municipal. </w:t>
      </w:r>
    </w:p>
    <w:p w:rsidR="00630396" w:rsidRPr="00C62F17" w:rsidRDefault="00630396" w:rsidP="001445AB">
      <w:pPr>
        <w:pStyle w:val="NormalWeb"/>
        <w:numPr>
          <w:ilvl w:val="1"/>
          <w:numId w:val="3"/>
        </w:numPr>
        <w:tabs>
          <w:tab w:val="left" w:pos="0"/>
        </w:tabs>
        <w:spacing w:before="0" w:after="0" w:line="276" w:lineRule="auto"/>
        <w:jc w:val="both"/>
        <w:rPr>
          <w:rFonts w:ascii="Verdana" w:hAnsi="Verdana"/>
        </w:rPr>
      </w:pPr>
      <w:r w:rsidRPr="00C62F17">
        <w:rPr>
          <w:rFonts w:ascii="Verdana" w:hAnsi="Verdana"/>
        </w:rPr>
        <w:t xml:space="preserve">O Processo de seleção será desenvolvido observado nas seguintes etapas: Inscrição, avaliação </w:t>
      </w:r>
      <w:r w:rsidR="009C0566">
        <w:rPr>
          <w:rFonts w:ascii="Verdana" w:hAnsi="Verdana"/>
        </w:rPr>
        <w:t>curricular e análise de títulos.</w:t>
      </w:r>
    </w:p>
    <w:p w:rsidR="00630396" w:rsidRPr="00991DFC" w:rsidRDefault="00630396" w:rsidP="001445AB">
      <w:pPr>
        <w:pStyle w:val="NormalWeb"/>
        <w:numPr>
          <w:ilvl w:val="1"/>
          <w:numId w:val="3"/>
        </w:numPr>
        <w:tabs>
          <w:tab w:val="left" w:pos="0"/>
        </w:tabs>
        <w:spacing w:before="0" w:after="0" w:line="276" w:lineRule="auto"/>
        <w:jc w:val="both"/>
        <w:rPr>
          <w:rFonts w:ascii="Verdana" w:hAnsi="Verdana"/>
        </w:rPr>
      </w:pPr>
      <w:r w:rsidRPr="00991DFC">
        <w:rPr>
          <w:rFonts w:ascii="Verdana" w:hAnsi="Verdana"/>
        </w:rPr>
        <w:t>O Número de vagas, os vencimentos, a carga horária, a escolaridade exigida estão estabelecidos no anexo I.</w:t>
      </w:r>
    </w:p>
    <w:p w:rsidR="00630396" w:rsidRDefault="00630396" w:rsidP="00991DFC">
      <w:pPr>
        <w:pStyle w:val="NormalWeb"/>
        <w:numPr>
          <w:ilvl w:val="1"/>
          <w:numId w:val="3"/>
        </w:numPr>
        <w:tabs>
          <w:tab w:val="left" w:pos="0"/>
        </w:tabs>
        <w:spacing w:before="0" w:after="0" w:line="276" w:lineRule="auto"/>
        <w:jc w:val="both"/>
        <w:rPr>
          <w:rFonts w:ascii="Verdana" w:hAnsi="Verdana"/>
        </w:rPr>
      </w:pPr>
      <w:r w:rsidRPr="00194962">
        <w:rPr>
          <w:rFonts w:ascii="Verdana" w:hAnsi="Verdana"/>
        </w:rPr>
        <w:t>O provimento dos cargos constantes no presente Edi</w:t>
      </w:r>
      <w:r w:rsidR="007B50C3">
        <w:rPr>
          <w:rFonts w:ascii="Verdana" w:hAnsi="Verdana"/>
        </w:rPr>
        <w:t xml:space="preserve">tal será de caráter temporário </w:t>
      </w:r>
      <w:r w:rsidRPr="00194962">
        <w:rPr>
          <w:rFonts w:ascii="Verdana" w:hAnsi="Verdana"/>
        </w:rPr>
        <w:t xml:space="preserve">determinado de </w:t>
      </w:r>
      <w:r w:rsidR="00A53C9F" w:rsidRPr="00194962">
        <w:rPr>
          <w:rFonts w:ascii="Verdana" w:hAnsi="Verdana"/>
        </w:rPr>
        <w:t>06</w:t>
      </w:r>
      <w:r w:rsidRPr="00194962">
        <w:rPr>
          <w:rFonts w:ascii="Verdana" w:hAnsi="Verdana"/>
        </w:rPr>
        <w:t xml:space="preserve"> (</w:t>
      </w:r>
      <w:r w:rsidR="00A53C9F" w:rsidRPr="00194962">
        <w:rPr>
          <w:rFonts w:ascii="Verdana" w:hAnsi="Verdana"/>
        </w:rPr>
        <w:t>seis</w:t>
      </w:r>
      <w:r w:rsidRPr="00194962">
        <w:rPr>
          <w:rFonts w:ascii="Verdana" w:hAnsi="Verdana"/>
        </w:rPr>
        <w:t xml:space="preserve">) meses, podendo ser prorrogado por igual período, conforme </w:t>
      </w:r>
      <w:r w:rsidR="003D095B" w:rsidRPr="0084351E">
        <w:rPr>
          <w:rFonts w:ascii="Verdana" w:hAnsi="Verdana" w:cs="Arial"/>
        </w:rPr>
        <w:t xml:space="preserve">Lei </w:t>
      </w:r>
      <w:r w:rsidR="003D095B" w:rsidRPr="0084351E">
        <w:rPr>
          <w:rFonts w:ascii="Verdana" w:hAnsi="Verdana"/>
        </w:rPr>
        <w:t>1.478/2022</w:t>
      </w:r>
      <w:r w:rsidRPr="0084351E">
        <w:rPr>
          <w:rFonts w:ascii="Verdana" w:hAnsi="Verdana"/>
        </w:rPr>
        <w:t>.</w:t>
      </w:r>
      <w:r w:rsidR="003D095B">
        <w:rPr>
          <w:rFonts w:ascii="Verdana" w:hAnsi="Verdana"/>
        </w:rPr>
        <w:t xml:space="preserve"> </w:t>
      </w:r>
    </w:p>
    <w:p w:rsidR="007B50C3" w:rsidRPr="00194962" w:rsidRDefault="007B50C3" w:rsidP="00991DFC">
      <w:pPr>
        <w:pStyle w:val="NormalWeb"/>
        <w:numPr>
          <w:ilvl w:val="1"/>
          <w:numId w:val="3"/>
        </w:numPr>
        <w:tabs>
          <w:tab w:val="left" w:pos="0"/>
        </w:tabs>
        <w:spacing w:before="0" w:after="0" w:line="276" w:lineRule="auto"/>
        <w:jc w:val="both"/>
        <w:rPr>
          <w:rFonts w:ascii="Verdana" w:hAnsi="Verdana"/>
        </w:rPr>
      </w:pPr>
      <w:r>
        <w:rPr>
          <w:rFonts w:ascii="Verdana" w:hAnsi="Verdana"/>
        </w:rPr>
        <w:t xml:space="preserve">As contratações ocorrerão durante o prazo de vigência deste </w:t>
      </w:r>
      <w:r w:rsidRPr="005E3CCA">
        <w:rPr>
          <w:rFonts w:ascii="Verdana" w:hAnsi="Verdana"/>
        </w:rPr>
        <w:t>edital,</w:t>
      </w:r>
      <w:r>
        <w:rPr>
          <w:rFonts w:ascii="Verdana" w:hAnsi="Verdana"/>
        </w:rPr>
        <w:t xml:space="preserve"> conforme necessidade emergencial desta secretaria, observando a ordem de classificação. </w:t>
      </w:r>
    </w:p>
    <w:p w:rsidR="00630396" w:rsidRDefault="00630396" w:rsidP="001445AB">
      <w:pPr>
        <w:pStyle w:val="NormalWeb"/>
        <w:numPr>
          <w:ilvl w:val="1"/>
          <w:numId w:val="3"/>
        </w:numPr>
        <w:tabs>
          <w:tab w:val="left" w:pos="0"/>
        </w:tabs>
        <w:spacing w:before="0" w:after="0" w:line="276" w:lineRule="auto"/>
        <w:jc w:val="both"/>
        <w:rPr>
          <w:rFonts w:ascii="Verdana" w:hAnsi="Verdana"/>
        </w:rPr>
      </w:pPr>
      <w:r w:rsidRPr="00C62F17">
        <w:rPr>
          <w:rFonts w:ascii="Verdana" w:hAnsi="Verdana"/>
        </w:rPr>
        <w:t>Os candidatos classificados no Processo de seleção vincular-se-ão como ao Regime Geral da Previdência Social.</w:t>
      </w:r>
    </w:p>
    <w:p w:rsidR="0088667A" w:rsidRPr="00C62F17" w:rsidRDefault="0088667A" w:rsidP="0088667A">
      <w:pPr>
        <w:pStyle w:val="Default"/>
        <w:rPr>
          <w:rFonts w:ascii="Verdana" w:hAnsi="Verdana"/>
        </w:rPr>
      </w:pPr>
    </w:p>
    <w:p w:rsidR="005E3CCA" w:rsidRDefault="005E3CCA" w:rsidP="005E3CCA">
      <w:pPr>
        <w:autoSpaceDE w:val="0"/>
        <w:spacing w:line="276" w:lineRule="auto"/>
        <w:jc w:val="both"/>
        <w:rPr>
          <w:b/>
          <w:bCs/>
          <w:sz w:val="24"/>
        </w:rPr>
      </w:pPr>
      <w:r>
        <w:rPr>
          <w:b/>
          <w:bCs/>
          <w:sz w:val="24"/>
        </w:rPr>
        <w:t>2</w:t>
      </w:r>
      <w:r w:rsidR="00662450">
        <w:rPr>
          <w:b/>
          <w:bCs/>
          <w:sz w:val="24"/>
        </w:rPr>
        <w:t>.</w:t>
      </w:r>
      <w:r>
        <w:rPr>
          <w:b/>
          <w:bCs/>
          <w:sz w:val="24"/>
        </w:rPr>
        <w:t xml:space="preserve"> DA VIGÊNCIA DO PROCESSO SELETIVO</w:t>
      </w:r>
    </w:p>
    <w:p w:rsidR="005E3CCA" w:rsidRPr="002377F0" w:rsidRDefault="00DC17E6" w:rsidP="005E3CCA">
      <w:pPr>
        <w:autoSpaceDE w:val="0"/>
        <w:spacing w:line="276" w:lineRule="auto"/>
        <w:jc w:val="both"/>
        <w:rPr>
          <w:bCs/>
          <w:sz w:val="24"/>
        </w:rPr>
      </w:pPr>
      <w:r>
        <w:rPr>
          <w:b/>
          <w:bCs/>
          <w:sz w:val="24"/>
        </w:rPr>
        <w:t>2</w:t>
      </w:r>
      <w:r w:rsidR="005E3CCA" w:rsidRPr="00DA7D4E">
        <w:rPr>
          <w:b/>
          <w:bCs/>
          <w:sz w:val="24"/>
        </w:rPr>
        <w:t>.1</w:t>
      </w:r>
      <w:r w:rsidR="005E3CCA">
        <w:rPr>
          <w:bCs/>
          <w:sz w:val="24"/>
        </w:rPr>
        <w:t xml:space="preserve"> O prazo de vigência do PROCESSO SELETIVO é de 06 (seis) meses, a partir do primeiro dia útil seguinte a data de publicação da homologação do resultado final, podendo ser prorrogado dentro dos limites legais. </w:t>
      </w:r>
    </w:p>
    <w:p w:rsidR="00630396" w:rsidRPr="00C62F17" w:rsidRDefault="00630396" w:rsidP="001445AB">
      <w:pPr>
        <w:autoSpaceDE w:val="0"/>
        <w:spacing w:line="276" w:lineRule="auto"/>
        <w:jc w:val="both"/>
        <w:rPr>
          <w:b/>
          <w:sz w:val="24"/>
        </w:rPr>
      </w:pPr>
    </w:p>
    <w:p w:rsidR="00630396" w:rsidRPr="000F6633" w:rsidRDefault="00662450" w:rsidP="001445AB">
      <w:pPr>
        <w:tabs>
          <w:tab w:val="left" w:pos="38"/>
        </w:tabs>
        <w:autoSpaceDE w:val="0"/>
        <w:spacing w:line="276" w:lineRule="auto"/>
        <w:jc w:val="both"/>
        <w:rPr>
          <w:rFonts w:cs="Arial"/>
          <w:b/>
          <w:bCs/>
          <w:sz w:val="24"/>
        </w:rPr>
      </w:pPr>
      <w:r>
        <w:rPr>
          <w:b/>
          <w:bCs/>
          <w:sz w:val="24"/>
        </w:rPr>
        <w:t>3</w:t>
      </w:r>
      <w:r w:rsidR="00630396" w:rsidRPr="000F6633">
        <w:rPr>
          <w:b/>
          <w:bCs/>
          <w:sz w:val="24"/>
        </w:rPr>
        <w:t>. DAS ATRIBUIÇÕES</w:t>
      </w:r>
    </w:p>
    <w:p w:rsidR="00630396" w:rsidRPr="000F6633" w:rsidRDefault="00630396" w:rsidP="001445AB">
      <w:pPr>
        <w:tabs>
          <w:tab w:val="left" w:pos="38"/>
        </w:tabs>
        <w:autoSpaceDE w:val="0"/>
        <w:spacing w:line="276" w:lineRule="auto"/>
        <w:ind w:left="19"/>
        <w:jc w:val="both"/>
        <w:rPr>
          <w:b/>
          <w:bCs/>
          <w:sz w:val="24"/>
        </w:rPr>
      </w:pPr>
    </w:p>
    <w:p w:rsidR="00920D1B" w:rsidRPr="000F6633" w:rsidRDefault="00630396" w:rsidP="001445AB">
      <w:pPr>
        <w:autoSpaceDE w:val="0"/>
        <w:spacing w:line="276" w:lineRule="auto"/>
        <w:jc w:val="both"/>
        <w:rPr>
          <w:rFonts w:cs="Arial"/>
          <w:bCs/>
          <w:sz w:val="24"/>
        </w:rPr>
      </w:pPr>
      <w:r w:rsidRPr="000F6633">
        <w:rPr>
          <w:rFonts w:cs="Arial"/>
          <w:bCs/>
          <w:sz w:val="24"/>
        </w:rPr>
        <w:t>As atribuições dos cargos de que tra</w:t>
      </w:r>
      <w:r w:rsidR="00C82188" w:rsidRPr="000F6633">
        <w:rPr>
          <w:rFonts w:cs="Arial"/>
          <w:bCs/>
          <w:sz w:val="24"/>
        </w:rPr>
        <w:t>ta o presente edital estão descritas</w:t>
      </w:r>
      <w:r w:rsidRPr="000F6633">
        <w:rPr>
          <w:rFonts w:cs="Arial"/>
          <w:bCs/>
          <w:sz w:val="24"/>
        </w:rPr>
        <w:t xml:space="preserve"> </w:t>
      </w:r>
      <w:r w:rsidR="00920D1B" w:rsidRPr="000F6633">
        <w:rPr>
          <w:rFonts w:cs="Arial"/>
          <w:bCs/>
          <w:sz w:val="24"/>
        </w:rPr>
        <w:t>abaixo:</w:t>
      </w:r>
    </w:p>
    <w:p w:rsidR="00920D1B" w:rsidRPr="009027D1" w:rsidRDefault="00920D1B" w:rsidP="001445AB">
      <w:pPr>
        <w:autoSpaceDE w:val="0"/>
        <w:spacing w:line="276" w:lineRule="auto"/>
        <w:jc w:val="both"/>
        <w:rPr>
          <w:rFonts w:cs="Arial"/>
          <w:bCs/>
          <w:sz w:val="24"/>
          <w:highlight w:val="yellow"/>
        </w:rPr>
      </w:pPr>
    </w:p>
    <w:p w:rsidR="00920D1B" w:rsidRPr="008C2C30" w:rsidRDefault="00662450" w:rsidP="001445AB">
      <w:pPr>
        <w:autoSpaceDE w:val="0"/>
        <w:spacing w:line="276" w:lineRule="auto"/>
        <w:jc w:val="both"/>
        <w:rPr>
          <w:b/>
          <w:sz w:val="24"/>
        </w:rPr>
      </w:pPr>
      <w:r>
        <w:rPr>
          <w:b/>
          <w:sz w:val="24"/>
        </w:rPr>
        <w:t>3</w:t>
      </w:r>
      <w:r w:rsidR="000F6633">
        <w:rPr>
          <w:b/>
          <w:sz w:val="24"/>
        </w:rPr>
        <w:t>.1</w:t>
      </w:r>
      <w:r w:rsidR="003A78E3" w:rsidRPr="000F6633">
        <w:rPr>
          <w:b/>
          <w:sz w:val="24"/>
        </w:rPr>
        <w:t xml:space="preserve"> </w:t>
      </w:r>
      <w:r w:rsidR="00920D1B" w:rsidRPr="000F6633">
        <w:rPr>
          <w:b/>
          <w:sz w:val="24"/>
        </w:rPr>
        <w:t xml:space="preserve">ATRIBUIÇÕES DO MÉDICO CLÍNICO GERAL: </w:t>
      </w:r>
    </w:p>
    <w:p w:rsidR="008C2C30" w:rsidRDefault="00920D1B" w:rsidP="001445AB">
      <w:pPr>
        <w:autoSpaceDE w:val="0"/>
        <w:spacing w:line="276" w:lineRule="auto"/>
        <w:jc w:val="both"/>
        <w:rPr>
          <w:sz w:val="24"/>
        </w:rPr>
      </w:pPr>
      <w:r w:rsidRPr="000F6633">
        <w:rPr>
          <w:sz w:val="24"/>
        </w:rPr>
        <w:t xml:space="preserve">Compreende as atribuições definidas através dos atos legislativos que regulamentam a profissão. Aplica os conhecimentos da medicina na prevenção e diagnóstico das doenças do corpo humano. Efetua exames médicos, avaliando o estado geral em que o paciente se encontra e emite diagnóstico com a respectiva prescrição de medicamentos e/ou solicita exames, visando </w:t>
      </w:r>
      <w:proofErr w:type="gramStart"/>
      <w:r w:rsidRPr="000F6633">
        <w:rPr>
          <w:sz w:val="24"/>
        </w:rPr>
        <w:t>a</w:t>
      </w:r>
      <w:proofErr w:type="gramEnd"/>
      <w:r w:rsidRPr="000F6633">
        <w:rPr>
          <w:sz w:val="24"/>
        </w:rPr>
        <w:t xml:space="preserve"> promoção da saúde e bem estar da população; Recebe e examina os pacientes de sua especialidade, auscultando, apalpando ou utilizando instrumentos especiais, para determinar o diagnóstico ou conforme necessidades requisitar exames complementares ou encaminhar o paciente para outra especialidade médica; analisa e interpreta resultados de exames diversos, tais como de laboratório, Raio X e outros, para informar ou confirmar o diagnóstico; prescreve medicamentos, indicando a dosagem e respectiva via de administração dos mesmos; presta orientações aos pacientes sobre meios e atitudes para restabelecer ou conservar a saúde; anota e registra em fichas específicas, o devido registro dos pacientes examinados, anotando conclusões diagnósticas, evolução da enfermidade e meios de tratamento, para dar a orientação terapêutica adequada a cada caso; atende determinações legais, emitindo atestados, conforme a necessidade de cada caso; participa de inquéritos sanitários, levantamentos de doenças profissionais, lesões traumáticas e estudos epidemiológicos, elaborando e/</w:t>
      </w:r>
      <w:r w:rsidR="003A78E3" w:rsidRPr="000F6633">
        <w:rPr>
          <w:sz w:val="24"/>
        </w:rPr>
        <w:t>ou preenchendo formulários pró</w:t>
      </w:r>
      <w:r w:rsidRPr="000F6633">
        <w:rPr>
          <w:sz w:val="24"/>
        </w:rPr>
        <w:t xml:space="preserve">prios e estudando os dados estatísticos, para estabelecer medidas destinadas a reduzir a morbidade e mortalidade decorrentes de acidentes de trabalho, doenças profissionais e doenças de natureza não-ocupacionais; participa de programas de vacinação, 3 orientando a seleção da população e o tipo de vacina a ser aplicada, para prevenir moléstias transmissíveis; atende urgências clínicas, cirúrgicas ou traumatológicas; Emite atestados e laudos para admissão ou nomeação de empregados, concessão de licenças, abono de faltas e </w:t>
      </w:r>
      <w:r w:rsidRPr="000F6633">
        <w:rPr>
          <w:sz w:val="24"/>
        </w:rPr>
        <w:lastRenderedPageBreak/>
        <w:t>outros; colabora na limpeza e organização do local de trabalho; executar outras atribuições afins.</w:t>
      </w:r>
    </w:p>
    <w:p w:rsidR="008C2C30" w:rsidRDefault="008C2C30" w:rsidP="001445AB">
      <w:pPr>
        <w:autoSpaceDE w:val="0"/>
        <w:spacing w:line="276" w:lineRule="auto"/>
        <w:jc w:val="both"/>
        <w:rPr>
          <w:sz w:val="24"/>
        </w:rPr>
      </w:pPr>
    </w:p>
    <w:p w:rsidR="00DE429A" w:rsidRDefault="00DE429A" w:rsidP="0072233E">
      <w:pPr>
        <w:autoSpaceDE w:val="0"/>
        <w:spacing w:line="276" w:lineRule="auto"/>
        <w:jc w:val="both"/>
        <w:rPr>
          <w:b/>
          <w:sz w:val="24"/>
        </w:rPr>
      </w:pPr>
      <w:r>
        <w:rPr>
          <w:b/>
          <w:sz w:val="24"/>
        </w:rPr>
        <w:t xml:space="preserve">3.2 </w:t>
      </w:r>
      <w:r w:rsidRPr="000F6633">
        <w:rPr>
          <w:b/>
          <w:sz w:val="24"/>
        </w:rPr>
        <w:t xml:space="preserve">ATRIBUIÇÕES DO MÉDICO </w:t>
      </w:r>
      <w:r>
        <w:rPr>
          <w:b/>
          <w:sz w:val="24"/>
        </w:rPr>
        <w:t>ORTOPEDISTA</w:t>
      </w:r>
      <w:r w:rsidRPr="000F6633">
        <w:rPr>
          <w:b/>
          <w:sz w:val="24"/>
        </w:rPr>
        <w:t>:</w:t>
      </w:r>
    </w:p>
    <w:p w:rsidR="00DE429A" w:rsidRDefault="002F4224" w:rsidP="0072233E">
      <w:pPr>
        <w:autoSpaceDE w:val="0"/>
        <w:spacing w:line="276" w:lineRule="auto"/>
        <w:jc w:val="both"/>
        <w:rPr>
          <w:sz w:val="24"/>
        </w:rPr>
      </w:pPr>
      <w:r w:rsidRPr="00B96864">
        <w:rPr>
          <w:sz w:val="24"/>
        </w:rPr>
        <w:t xml:space="preserve">Prestar assistência médica em ortopedia efetuando os procedimentos técnicos pertinentes à especialidade e executando tarefas afins; </w:t>
      </w:r>
      <w:r w:rsidR="001822D4">
        <w:rPr>
          <w:sz w:val="24"/>
        </w:rPr>
        <w:t>C</w:t>
      </w:r>
      <w:r w:rsidRPr="00B96864">
        <w:rPr>
          <w:sz w:val="24"/>
        </w:rPr>
        <w:t xml:space="preserve">linicar e medicar pacientes dentro de sua especialidade; </w:t>
      </w:r>
      <w:r w:rsidR="001822D4">
        <w:rPr>
          <w:sz w:val="24"/>
        </w:rPr>
        <w:t>R</w:t>
      </w:r>
      <w:r w:rsidRPr="00B96864">
        <w:rPr>
          <w:sz w:val="24"/>
        </w:rPr>
        <w:t xml:space="preserve">ealizar solicitação de exames-diagnósticos especializados relacionados </w:t>
      </w:r>
      <w:proofErr w:type="gramStart"/>
      <w:r w:rsidRPr="00B96864">
        <w:rPr>
          <w:sz w:val="24"/>
        </w:rPr>
        <w:t>a</w:t>
      </w:r>
      <w:proofErr w:type="gramEnd"/>
      <w:r w:rsidRPr="00B96864">
        <w:rPr>
          <w:sz w:val="24"/>
        </w:rPr>
        <w:t xml:space="preserve"> sua especialidade; </w:t>
      </w:r>
      <w:r w:rsidR="001822D4">
        <w:rPr>
          <w:sz w:val="24"/>
        </w:rPr>
        <w:t>A</w:t>
      </w:r>
      <w:r w:rsidRPr="00B96864">
        <w:rPr>
          <w:sz w:val="24"/>
        </w:rPr>
        <w:t xml:space="preserve">nalisar e interpretar resultados de exames diversos, comparando-os com os padrões normais para confirmar ou informar o diagnóstico; </w:t>
      </w:r>
      <w:r w:rsidR="001822D4">
        <w:rPr>
          <w:sz w:val="24"/>
        </w:rPr>
        <w:t>E</w:t>
      </w:r>
      <w:r w:rsidRPr="00B96864">
        <w:rPr>
          <w:sz w:val="24"/>
        </w:rPr>
        <w:t xml:space="preserve">mitir diagnóstico, prescrever medicamentos relacionados a patologias específicas, aplicando recursos de medicina preventiva ou terapêutica; </w:t>
      </w:r>
      <w:r w:rsidR="001822D4">
        <w:rPr>
          <w:sz w:val="24"/>
        </w:rPr>
        <w:t>M</w:t>
      </w:r>
      <w:r w:rsidRPr="00B96864">
        <w:rPr>
          <w:sz w:val="24"/>
        </w:rPr>
        <w:t xml:space="preserve">anter registros dos pacientes, examinando-os, anotando a conclusão diagnosticada, o tratamento prescrito e a evolução da doença; </w:t>
      </w:r>
      <w:r w:rsidR="001822D4">
        <w:rPr>
          <w:sz w:val="24"/>
        </w:rPr>
        <w:t>P</w:t>
      </w:r>
      <w:r w:rsidRPr="00B96864">
        <w:rPr>
          <w:sz w:val="24"/>
        </w:rPr>
        <w:t xml:space="preserve">restar atendimento em urgências clínicas, dentro de atividades afins; </w:t>
      </w:r>
      <w:r w:rsidR="001822D4">
        <w:rPr>
          <w:sz w:val="24"/>
        </w:rPr>
        <w:t>C</w:t>
      </w:r>
      <w:r w:rsidRPr="00B96864">
        <w:rPr>
          <w:sz w:val="24"/>
        </w:rPr>
        <w:t xml:space="preserve">oletar e avaliar dados na sua área de atuação, de forma a desenvolver indicadores de saúde da população; </w:t>
      </w:r>
      <w:r w:rsidR="001822D4">
        <w:rPr>
          <w:sz w:val="24"/>
        </w:rPr>
        <w:t>E</w:t>
      </w:r>
      <w:r w:rsidRPr="00B96864">
        <w:rPr>
          <w:sz w:val="24"/>
        </w:rPr>
        <w:t xml:space="preserve">laborar programas educativos e de atendimento médico-preventivo, voltado para a comunidade em geral; </w:t>
      </w:r>
      <w:r w:rsidR="001822D4">
        <w:rPr>
          <w:sz w:val="24"/>
        </w:rPr>
        <w:t>A</w:t>
      </w:r>
      <w:r w:rsidRPr="00B96864">
        <w:rPr>
          <w:sz w:val="24"/>
        </w:rPr>
        <w:t xml:space="preserve">ssumir responsabilidades sobre os procedimentos médicos que indica ou do qual participa; </w:t>
      </w:r>
      <w:r w:rsidR="001822D4">
        <w:rPr>
          <w:sz w:val="24"/>
        </w:rPr>
        <w:t>R</w:t>
      </w:r>
      <w:r w:rsidRPr="00B96864">
        <w:rPr>
          <w:sz w:val="24"/>
        </w:rPr>
        <w:t xml:space="preserve">esponsabilizar-se por qualquer ato profissional que tenha praticado ou indicado, ainda que este tenha sido solicitado ou consentido pelo paciente ou seu representante legal; </w:t>
      </w:r>
      <w:r w:rsidR="001822D4">
        <w:rPr>
          <w:sz w:val="24"/>
        </w:rPr>
        <w:t>R</w:t>
      </w:r>
      <w:r w:rsidRPr="00B96864">
        <w:rPr>
          <w:sz w:val="24"/>
        </w:rPr>
        <w:t xml:space="preserve">espeitar a ética médica; </w:t>
      </w:r>
      <w:r w:rsidR="001822D4">
        <w:rPr>
          <w:sz w:val="24"/>
        </w:rPr>
        <w:t>P</w:t>
      </w:r>
      <w:r w:rsidRPr="00B96864">
        <w:rPr>
          <w:sz w:val="24"/>
        </w:rPr>
        <w:t xml:space="preserve">lanejar e organizar qualificação, capacitação e treinamento dos técnicos e demais servidores lotados no órgão em que atua e demais campos da administração municipal; </w:t>
      </w:r>
      <w:r w:rsidR="001822D4">
        <w:rPr>
          <w:sz w:val="24"/>
        </w:rPr>
        <w:t>G</w:t>
      </w:r>
      <w:r w:rsidRPr="00B96864">
        <w:rPr>
          <w:sz w:val="24"/>
        </w:rPr>
        <w:t xml:space="preserve">uardar sigilo das atividades inerentes as atribuições do cargo, levando ao conhecimento do superior hierárquico informações ou notícias de interesse do serviço público ou particular que possa interferir no regular andamento do serviço público; </w:t>
      </w:r>
      <w:r w:rsidR="001822D4">
        <w:rPr>
          <w:sz w:val="24"/>
        </w:rPr>
        <w:t>A</w:t>
      </w:r>
      <w:r w:rsidRPr="00B96864">
        <w:rPr>
          <w:sz w:val="24"/>
        </w:rPr>
        <w:t xml:space="preserve">presentação de relatórios semestrais das atividades para análise; </w:t>
      </w:r>
      <w:r w:rsidR="001822D4">
        <w:rPr>
          <w:sz w:val="24"/>
        </w:rPr>
        <w:t>E</w:t>
      </w:r>
      <w:r w:rsidRPr="00B96864">
        <w:rPr>
          <w:sz w:val="24"/>
        </w:rPr>
        <w:t>xecutar outras tarefas da mesma natureza ou nível de complexidade associadas ao seu cargo.</w:t>
      </w:r>
    </w:p>
    <w:p w:rsidR="00FF0A58" w:rsidRDefault="00FF0A58" w:rsidP="0072233E">
      <w:pPr>
        <w:autoSpaceDE w:val="0"/>
        <w:spacing w:line="276" w:lineRule="auto"/>
        <w:jc w:val="both"/>
        <w:rPr>
          <w:b/>
          <w:sz w:val="24"/>
        </w:rPr>
      </w:pPr>
    </w:p>
    <w:p w:rsidR="00DE429A" w:rsidRDefault="00DE429A" w:rsidP="0072233E">
      <w:pPr>
        <w:autoSpaceDE w:val="0"/>
        <w:spacing w:line="276" w:lineRule="auto"/>
        <w:jc w:val="both"/>
        <w:rPr>
          <w:b/>
          <w:sz w:val="24"/>
        </w:rPr>
      </w:pPr>
      <w:r>
        <w:rPr>
          <w:b/>
          <w:sz w:val="24"/>
        </w:rPr>
        <w:t xml:space="preserve">3.3 </w:t>
      </w:r>
      <w:r w:rsidRPr="000F6633">
        <w:rPr>
          <w:b/>
          <w:sz w:val="24"/>
        </w:rPr>
        <w:t>ATRIBUIÇÕES DO MÉDICO</w:t>
      </w:r>
      <w:r>
        <w:rPr>
          <w:b/>
          <w:sz w:val="24"/>
        </w:rPr>
        <w:t xml:space="preserve"> PEDIATRA:</w:t>
      </w:r>
    </w:p>
    <w:p w:rsidR="00DE429A" w:rsidRPr="002C1A2B" w:rsidRDefault="002C1A2B" w:rsidP="0072233E">
      <w:pPr>
        <w:autoSpaceDE w:val="0"/>
        <w:spacing w:line="276" w:lineRule="auto"/>
        <w:jc w:val="both"/>
        <w:rPr>
          <w:b/>
          <w:sz w:val="28"/>
        </w:rPr>
      </w:pPr>
      <w:r w:rsidRPr="002C1A2B">
        <w:rPr>
          <w:sz w:val="24"/>
        </w:rPr>
        <w:t xml:space="preserve">Prestar assistência médica em pediatria efetuando os procedimentos técnicos pertinentes à especialidade e executando tarefas afins; </w:t>
      </w:r>
      <w:r w:rsidR="005E02C8">
        <w:rPr>
          <w:sz w:val="24"/>
        </w:rPr>
        <w:t>C</w:t>
      </w:r>
      <w:r w:rsidRPr="002C1A2B">
        <w:rPr>
          <w:sz w:val="24"/>
        </w:rPr>
        <w:t xml:space="preserve">linicar e medicar pacientes dentro de sua especialidade; </w:t>
      </w:r>
      <w:r w:rsidR="005E02C8">
        <w:rPr>
          <w:sz w:val="24"/>
        </w:rPr>
        <w:t>R</w:t>
      </w:r>
      <w:r w:rsidRPr="002C1A2B">
        <w:rPr>
          <w:sz w:val="24"/>
        </w:rPr>
        <w:t xml:space="preserve">ealizar solicitação de exames- diagnósticos especializados relacionados </w:t>
      </w:r>
      <w:proofErr w:type="gramStart"/>
      <w:r w:rsidRPr="002C1A2B">
        <w:rPr>
          <w:sz w:val="24"/>
        </w:rPr>
        <w:t>a</w:t>
      </w:r>
      <w:proofErr w:type="gramEnd"/>
      <w:r w:rsidRPr="002C1A2B">
        <w:rPr>
          <w:sz w:val="24"/>
        </w:rPr>
        <w:t xml:space="preserve"> sua especialidade; </w:t>
      </w:r>
      <w:r w:rsidR="005E02C8">
        <w:rPr>
          <w:sz w:val="24"/>
        </w:rPr>
        <w:t>A</w:t>
      </w:r>
      <w:r w:rsidRPr="002C1A2B">
        <w:rPr>
          <w:sz w:val="24"/>
        </w:rPr>
        <w:t xml:space="preserve">nalisar e interpretar resultados de exames diversos, comparando-os com os padrões normais para confirmar ou informar o diagnóstico; </w:t>
      </w:r>
      <w:r w:rsidR="005E02C8">
        <w:rPr>
          <w:sz w:val="24"/>
        </w:rPr>
        <w:t>E</w:t>
      </w:r>
      <w:r w:rsidRPr="002C1A2B">
        <w:rPr>
          <w:sz w:val="24"/>
        </w:rPr>
        <w:t xml:space="preserve">mitir diagnóstico, prescrever medicamentos relacionados a patologias específicas, aplicando recursos de medicina preventiva ou terapêutica; </w:t>
      </w:r>
      <w:r w:rsidR="005E02C8">
        <w:rPr>
          <w:sz w:val="24"/>
        </w:rPr>
        <w:t>M</w:t>
      </w:r>
      <w:r w:rsidRPr="002C1A2B">
        <w:rPr>
          <w:sz w:val="24"/>
        </w:rPr>
        <w:t xml:space="preserve">anter registros dos pacientes, examinando-os, anotando </w:t>
      </w:r>
      <w:r w:rsidRPr="002C1A2B">
        <w:rPr>
          <w:sz w:val="24"/>
        </w:rPr>
        <w:lastRenderedPageBreak/>
        <w:t xml:space="preserve">a conclusão diagnosticada, o tratamento prescrito e a evolução da doença; </w:t>
      </w:r>
      <w:r w:rsidR="005E02C8">
        <w:rPr>
          <w:sz w:val="24"/>
        </w:rPr>
        <w:t>P</w:t>
      </w:r>
      <w:r w:rsidRPr="002C1A2B">
        <w:rPr>
          <w:sz w:val="24"/>
        </w:rPr>
        <w:t xml:space="preserve">restar atendimento em urgências clínicas, dentro de atividades afins; </w:t>
      </w:r>
      <w:r w:rsidR="005E02C8">
        <w:rPr>
          <w:sz w:val="24"/>
        </w:rPr>
        <w:t>C</w:t>
      </w:r>
      <w:r w:rsidRPr="002C1A2B">
        <w:rPr>
          <w:sz w:val="24"/>
        </w:rPr>
        <w:t xml:space="preserve">oletar e avaliar dados na sua área de atuação, de forma a desenvolver indicadores de saúde da população; </w:t>
      </w:r>
      <w:r w:rsidR="005E02C8">
        <w:rPr>
          <w:sz w:val="24"/>
        </w:rPr>
        <w:t>E</w:t>
      </w:r>
      <w:r w:rsidRPr="002C1A2B">
        <w:rPr>
          <w:sz w:val="24"/>
        </w:rPr>
        <w:t xml:space="preserve">laborar programas educativos e de atendimento médico-preventivo, voltado para a comunidade em geral; </w:t>
      </w:r>
      <w:r w:rsidR="005E02C8">
        <w:rPr>
          <w:sz w:val="24"/>
        </w:rPr>
        <w:t>A</w:t>
      </w:r>
      <w:r w:rsidRPr="002C1A2B">
        <w:rPr>
          <w:sz w:val="24"/>
        </w:rPr>
        <w:t xml:space="preserve">ssumir responsabilidades sobre os procedimentos médicos que indica ou do qual participa; </w:t>
      </w:r>
      <w:r w:rsidR="005E02C8">
        <w:rPr>
          <w:sz w:val="24"/>
        </w:rPr>
        <w:t>R</w:t>
      </w:r>
      <w:r w:rsidRPr="002C1A2B">
        <w:rPr>
          <w:sz w:val="24"/>
        </w:rPr>
        <w:t xml:space="preserve">esponsabilizar-se por qualquer ato profissional que tenha praticado ou indicado, ainda que este tenha sido solicitado ou consentido pelo paciente ou seu representante legal; </w:t>
      </w:r>
      <w:r w:rsidR="005E02C8">
        <w:rPr>
          <w:sz w:val="24"/>
        </w:rPr>
        <w:t>R</w:t>
      </w:r>
      <w:r w:rsidRPr="002C1A2B">
        <w:rPr>
          <w:sz w:val="24"/>
        </w:rPr>
        <w:t xml:space="preserve">espeitar a ética médica; </w:t>
      </w:r>
      <w:r w:rsidR="005E02C8">
        <w:rPr>
          <w:sz w:val="24"/>
        </w:rPr>
        <w:t>P</w:t>
      </w:r>
      <w:r w:rsidRPr="002C1A2B">
        <w:rPr>
          <w:sz w:val="24"/>
        </w:rPr>
        <w:t xml:space="preserve">lanejar e organizar qualificação, capacitação e treinamento dos técnicos e demais servidores lotados no órgão em que atua e demais campos da administração municipal; </w:t>
      </w:r>
      <w:r w:rsidR="005E02C8">
        <w:rPr>
          <w:sz w:val="24"/>
        </w:rPr>
        <w:t>G</w:t>
      </w:r>
      <w:r w:rsidRPr="002C1A2B">
        <w:rPr>
          <w:sz w:val="24"/>
        </w:rPr>
        <w:t xml:space="preserve">uardar sigilo das atividades inerentes as atribuições do cargo, levando ao conhecimento do superior hierárquico informações ou notícias de interesse do serviço público ou particular que possa interferir no regular andamento do serviço público; </w:t>
      </w:r>
      <w:r w:rsidR="005E02C8">
        <w:rPr>
          <w:sz w:val="24"/>
        </w:rPr>
        <w:t>A</w:t>
      </w:r>
      <w:r w:rsidRPr="002C1A2B">
        <w:rPr>
          <w:sz w:val="24"/>
        </w:rPr>
        <w:t xml:space="preserve">presentação de relatórios semestrais das atividades para análise; </w:t>
      </w:r>
      <w:r w:rsidR="005E02C8">
        <w:rPr>
          <w:sz w:val="24"/>
        </w:rPr>
        <w:t>E</w:t>
      </w:r>
      <w:r w:rsidRPr="002C1A2B">
        <w:rPr>
          <w:sz w:val="24"/>
        </w:rPr>
        <w:t>xecutar outras tarefas da mesma natureza ou nível de complexidade associadas ao seu cargo.</w:t>
      </w:r>
    </w:p>
    <w:p w:rsidR="00DE429A" w:rsidRDefault="00DE429A" w:rsidP="0072233E">
      <w:pPr>
        <w:autoSpaceDE w:val="0"/>
        <w:spacing w:line="276" w:lineRule="auto"/>
        <w:jc w:val="both"/>
        <w:rPr>
          <w:b/>
          <w:sz w:val="24"/>
        </w:rPr>
      </w:pPr>
    </w:p>
    <w:p w:rsidR="00DE429A" w:rsidRDefault="00DE429A" w:rsidP="0072233E">
      <w:pPr>
        <w:autoSpaceDE w:val="0"/>
        <w:spacing w:line="276" w:lineRule="auto"/>
        <w:jc w:val="both"/>
        <w:rPr>
          <w:b/>
          <w:sz w:val="24"/>
        </w:rPr>
      </w:pPr>
      <w:r>
        <w:rPr>
          <w:b/>
          <w:sz w:val="24"/>
        </w:rPr>
        <w:t xml:space="preserve">3.4 </w:t>
      </w:r>
      <w:r w:rsidRPr="000F6633">
        <w:rPr>
          <w:b/>
          <w:sz w:val="24"/>
        </w:rPr>
        <w:t>ATRIBUIÇÕES DO MÉDICO</w:t>
      </w:r>
      <w:r>
        <w:rPr>
          <w:b/>
          <w:sz w:val="24"/>
        </w:rPr>
        <w:t xml:space="preserve"> PSIQUIATRA:</w:t>
      </w:r>
    </w:p>
    <w:p w:rsidR="007C53AB" w:rsidRPr="007C53AB" w:rsidRDefault="007C53AB" w:rsidP="0072233E">
      <w:pPr>
        <w:autoSpaceDE w:val="0"/>
        <w:spacing w:line="276" w:lineRule="auto"/>
        <w:jc w:val="both"/>
        <w:rPr>
          <w:b/>
          <w:sz w:val="28"/>
        </w:rPr>
      </w:pPr>
      <w:r>
        <w:rPr>
          <w:sz w:val="24"/>
        </w:rPr>
        <w:t>R</w:t>
      </w:r>
      <w:r w:rsidRPr="007C53AB">
        <w:rPr>
          <w:sz w:val="24"/>
        </w:rPr>
        <w:t xml:space="preserve">ealizar avaliação clínica e psiquiátrica; </w:t>
      </w:r>
      <w:r>
        <w:rPr>
          <w:sz w:val="24"/>
        </w:rPr>
        <w:t>P</w:t>
      </w:r>
      <w:r w:rsidRPr="007C53AB">
        <w:rPr>
          <w:sz w:val="24"/>
        </w:rPr>
        <w:t xml:space="preserve">lanejar, coordenar, executar e avaliar as atividades de assistência </w:t>
      </w:r>
      <w:proofErr w:type="gramStart"/>
      <w:r w:rsidRPr="007C53AB">
        <w:rPr>
          <w:sz w:val="24"/>
        </w:rPr>
        <w:t>a</w:t>
      </w:r>
      <w:proofErr w:type="gramEnd"/>
      <w:r w:rsidRPr="007C53AB">
        <w:rPr>
          <w:sz w:val="24"/>
        </w:rPr>
        <w:t xml:space="preserve"> saúde mental, intervindo terapeuticamente com as técnicas específicas individuais e/ou grupais, nos níveis preventivos, curativos, de reabilitação e reinserção social, de acordo com as necessidades; </w:t>
      </w:r>
      <w:r>
        <w:rPr>
          <w:sz w:val="24"/>
        </w:rPr>
        <w:t>P</w:t>
      </w:r>
      <w:r w:rsidRPr="007C53AB">
        <w:rPr>
          <w:sz w:val="24"/>
        </w:rPr>
        <w:t xml:space="preserve">restar assistência as vítimas de violência em suas famílias; </w:t>
      </w:r>
      <w:r>
        <w:rPr>
          <w:sz w:val="24"/>
        </w:rPr>
        <w:t>E</w:t>
      </w:r>
      <w:r w:rsidRPr="007C53AB">
        <w:rPr>
          <w:sz w:val="24"/>
        </w:rPr>
        <w:t xml:space="preserve">mitir atestados e pareceres sobre as condições de saúde mental dos pacientes; </w:t>
      </w:r>
      <w:r>
        <w:rPr>
          <w:sz w:val="24"/>
        </w:rPr>
        <w:t>T</w:t>
      </w:r>
      <w:r w:rsidRPr="007C53AB">
        <w:rPr>
          <w:sz w:val="24"/>
        </w:rPr>
        <w:t xml:space="preserve">rabalhar em equipe multiprofissional e interdisciplinar; </w:t>
      </w:r>
      <w:r>
        <w:rPr>
          <w:sz w:val="24"/>
        </w:rPr>
        <w:t>P</w:t>
      </w:r>
      <w:r w:rsidRPr="007C53AB">
        <w:rPr>
          <w:sz w:val="24"/>
        </w:rPr>
        <w:t xml:space="preserve">articipar de reuniões da unidade e outras sempre que convocado pelos superiores; </w:t>
      </w:r>
      <w:r>
        <w:rPr>
          <w:sz w:val="24"/>
        </w:rPr>
        <w:t>D</w:t>
      </w:r>
      <w:r w:rsidRPr="007C53AB">
        <w:rPr>
          <w:sz w:val="24"/>
        </w:rPr>
        <w:t xml:space="preserve">esenvolver e/ou participar de projetos </w:t>
      </w:r>
      <w:proofErr w:type="spellStart"/>
      <w:r w:rsidRPr="007C53AB">
        <w:rPr>
          <w:sz w:val="24"/>
        </w:rPr>
        <w:t>intersetoriais</w:t>
      </w:r>
      <w:proofErr w:type="spellEnd"/>
      <w:r w:rsidRPr="007C53AB">
        <w:rPr>
          <w:sz w:val="24"/>
        </w:rPr>
        <w:t xml:space="preserve"> que concorram para promover a saúde das pessoas e de suas famílias; </w:t>
      </w:r>
      <w:r>
        <w:rPr>
          <w:sz w:val="24"/>
        </w:rPr>
        <w:t>P</w:t>
      </w:r>
      <w:r w:rsidRPr="007C53AB">
        <w:rPr>
          <w:sz w:val="24"/>
        </w:rPr>
        <w:t xml:space="preserve">articipar de capacitações e treinamentos sempre que necessário ou que convocado pela gestão da unidade; </w:t>
      </w:r>
      <w:r>
        <w:rPr>
          <w:sz w:val="24"/>
        </w:rPr>
        <w:t>P</w:t>
      </w:r>
      <w:r w:rsidRPr="007C53AB">
        <w:rPr>
          <w:sz w:val="24"/>
        </w:rPr>
        <w:t xml:space="preserve">articipar do acolhimento atendendo as intercorrências dos usuários; </w:t>
      </w:r>
      <w:r>
        <w:rPr>
          <w:sz w:val="24"/>
        </w:rPr>
        <w:t>A</w:t>
      </w:r>
      <w:r w:rsidRPr="007C53AB">
        <w:rPr>
          <w:sz w:val="24"/>
        </w:rPr>
        <w:t xml:space="preserve">tender nos domicílios sempre que houver necessidade; </w:t>
      </w:r>
      <w:r>
        <w:rPr>
          <w:sz w:val="24"/>
        </w:rPr>
        <w:t>G</w:t>
      </w:r>
      <w:r w:rsidRPr="007C53AB">
        <w:rPr>
          <w:sz w:val="24"/>
        </w:rPr>
        <w:t xml:space="preserve">arantir a integralidade da atenção a saúde do usuário; </w:t>
      </w:r>
      <w:r>
        <w:rPr>
          <w:sz w:val="24"/>
        </w:rPr>
        <w:t>P</w:t>
      </w:r>
      <w:r w:rsidRPr="007C53AB">
        <w:rPr>
          <w:sz w:val="24"/>
        </w:rPr>
        <w:t xml:space="preserve">reencher adequadamente os prontuários e todos os instrumentos de coleta de dados da unidade; </w:t>
      </w:r>
      <w:r>
        <w:rPr>
          <w:sz w:val="24"/>
        </w:rPr>
        <w:t>P</w:t>
      </w:r>
      <w:r w:rsidRPr="007C53AB">
        <w:rPr>
          <w:sz w:val="24"/>
        </w:rPr>
        <w:t xml:space="preserve">articipar do planejamento das atividades a serem desenvolvidas na instituição por residentes, estagiários ou voluntários; </w:t>
      </w:r>
      <w:r w:rsidR="00C35EC6">
        <w:rPr>
          <w:sz w:val="24"/>
        </w:rPr>
        <w:t>R</w:t>
      </w:r>
      <w:r w:rsidR="004F5223">
        <w:rPr>
          <w:sz w:val="24"/>
        </w:rPr>
        <w:t xml:space="preserve">ealizar </w:t>
      </w:r>
      <w:r w:rsidRPr="007C53AB">
        <w:rPr>
          <w:sz w:val="24"/>
        </w:rPr>
        <w:t>solicitação de exames-diagnósticos especializados relacionados a sua especialidade</w:t>
      </w:r>
      <w:r w:rsidR="00C35EC6">
        <w:rPr>
          <w:sz w:val="24"/>
        </w:rPr>
        <w:t>;</w:t>
      </w:r>
      <w:r w:rsidRPr="007C53AB">
        <w:rPr>
          <w:sz w:val="24"/>
        </w:rPr>
        <w:t xml:space="preserve"> </w:t>
      </w:r>
      <w:r w:rsidR="00C35EC6">
        <w:rPr>
          <w:sz w:val="24"/>
        </w:rPr>
        <w:t>A</w:t>
      </w:r>
      <w:r w:rsidRPr="007C53AB">
        <w:rPr>
          <w:sz w:val="24"/>
        </w:rPr>
        <w:t xml:space="preserve">nalisar e interpretar resultados de exames diversos, comparando-os com os padrões normais para confirmar ou informar o diagnóstico; </w:t>
      </w:r>
      <w:r w:rsidR="00C35EC6">
        <w:rPr>
          <w:sz w:val="24"/>
        </w:rPr>
        <w:t>E</w:t>
      </w:r>
      <w:r w:rsidRPr="007C53AB">
        <w:rPr>
          <w:sz w:val="24"/>
        </w:rPr>
        <w:t xml:space="preserve">mitir diagnóstico, prescrever </w:t>
      </w:r>
      <w:r w:rsidRPr="007C53AB">
        <w:rPr>
          <w:sz w:val="24"/>
        </w:rPr>
        <w:lastRenderedPageBreak/>
        <w:t xml:space="preserve">medicamentos relacionados a patologias específicas, aplicando recursos de medicina preventiva ou terapêutica; </w:t>
      </w:r>
      <w:r w:rsidR="00C35EC6">
        <w:rPr>
          <w:sz w:val="24"/>
        </w:rPr>
        <w:t>M</w:t>
      </w:r>
      <w:r w:rsidRPr="007C53AB">
        <w:rPr>
          <w:sz w:val="24"/>
        </w:rPr>
        <w:t xml:space="preserve">anter registros dos pacientes, examinando-os, anotando a conclusão diagnosticada, o tratamento prescrito e a evolução da doença; </w:t>
      </w:r>
      <w:r w:rsidR="00C35EC6">
        <w:rPr>
          <w:sz w:val="24"/>
        </w:rPr>
        <w:t>P</w:t>
      </w:r>
      <w:r w:rsidRPr="007C53AB">
        <w:rPr>
          <w:sz w:val="24"/>
        </w:rPr>
        <w:t xml:space="preserve">restar atendimento em urgências clínicas dentro de atividades afins; </w:t>
      </w:r>
      <w:r w:rsidR="00C35EC6">
        <w:rPr>
          <w:sz w:val="24"/>
        </w:rPr>
        <w:t>C</w:t>
      </w:r>
      <w:r w:rsidRPr="007C53AB">
        <w:rPr>
          <w:sz w:val="24"/>
        </w:rPr>
        <w:t xml:space="preserve">oletar e avaliar dados na sua área de atuação, de forma a desenvolver indicadores de saúde da população; </w:t>
      </w:r>
      <w:r w:rsidR="00C35EC6">
        <w:rPr>
          <w:sz w:val="24"/>
        </w:rPr>
        <w:t>E</w:t>
      </w:r>
      <w:r w:rsidRPr="007C53AB">
        <w:rPr>
          <w:sz w:val="24"/>
        </w:rPr>
        <w:t xml:space="preserve">laborar programas educativos e de atendimento médico-preventivo, voltado para a comunidade em geral; </w:t>
      </w:r>
      <w:r w:rsidR="00C35EC6">
        <w:rPr>
          <w:sz w:val="24"/>
        </w:rPr>
        <w:t>A</w:t>
      </w:r>
      <w:r w:rsidRPr="007C53AB">
        <w:rPr>
          <w:sz w:val="24"/>
        </w:rPr>
        <w:t xml:space="preserve">ssumir </w:t>
      </w:r>
      <w:proofErr w:type="gramStart"/>
      <w:r w:rsidRPr="007C53AB">
        <w:rPr>
          <w:sz w:val="24"/>
        </w:rPr>
        <w:t>responsabilidades</w:t>
      </w:r>
      <w:proofErr w:type="gramEnd"/>
      <w:r w:rsidRPr="007C53AB">
        <w:rPr>
          <w:sz w:val="24"/>
        </w:rPr>
        <w:t xml:space="preserve"> sobre os procedimentos médicos que indica ou do qual participa; </w:t>
      </w:r>
      <w:r w:rsidR="00C35EC6">
        <w:rPr>
          <w:sz w:val="24"/>
        </w:rPr>
        <w:t>R</w:t>
      </w:r>
      <w:r w:rsidRPr="007C53AB">
        <w:rPr>
          <w:sz w:val="24"/>
        </w:rPr>
        <w:t xml:space="preserve">esponsabilizar-se por qualquer ato profissional que tenha praticado ou indicado, ainda que este tenha sido solicitado ou consentido pelo paciente ou seu representante legal; </w:t>
      </w:r>
      <w:r w:rsidR="00C35EC6">
        <w:rPr>
          <w:sz w:val="24"/>
        </w:rPr>
        <w:t>R</w:t>
      </w:r>
      <w:r w:rsidRPr="007C53AB">
        <w:rPr>
          <w:sz w:val="24"/>
        </w:rPr>
        <w:t xml:space="preserve">espeitar a ética médica; </w:t>
      </w:r>
      <w:r w:rsidR="00C35EC6">
        <w:rPr>
          <w:sz w:val="24"/>
        </w:rPr>
        <w:t>P</w:t>
      </w:r>
      <w:r w:rsidRPr="007C53AB">
        <w:rPr>
          <w:sz w:val="24"/>
        </w:rPr>
        <w:t xml:space="preserve">lanejar e organizar qualificação, capacitação e treinamento dos técnicos e demais servidores lotados no órgão em que atua e demais campos da administração municipal; </w:t>
      </w:r>
      <w:r w:rsidR="00C35EC6">
        <w:rPr>
          <w:sz w:val="24"/>
        </w:rPr>
        <w:t>G</w:t>
      </w:r>
      <w:r w:rsidRPr="007C53AB">
        <w:rPr>
          <w:sz w:val="24"/>
        </w:rPr>
        <w:t xml:space="preserve">uardar sigilo das atividades inerentes as atribuições do cargo, levando ao conhecimento do superior hierárquico informações ou notícias de interesse do serviço público ou particular que possa interferir no regular andamento do serviço público; </w:t>
      </w:r>
      <w:r w:rsidR="00C35EC6">
        <w:rPr>
          <w:sz w:val="24"/>
        </w:rPr>
        <w:t>A</w:t>
      </w:r>
      <w:r w:rsidRPr="007C53AB">
        <w:rPr>
          <w:sz w:val="24"/>
        </w:rPr>
        <w:t xml:space="preserve">presentação de relatórios semestrais das atividades para análise; </w:t>
      </w:r>
      <w:r w:rsidR="00C35EC6">
        <w:rPr>
          <w:sz w:val="24"/>
        </w:rPr>
        <w:t>E</w:t>
      </w:r>
      <w:r w:rsidRPr="007C53AB">
        <w:rPr>
          <w:sz w:val="24"/>
        </w:rPr>
        <w:t>xecutar outras tarefas da mesma natureza ou nível de complexidade associadas ao seu cargo.</w:t>
      </w:r>
    </w:p>
    <w:p w:rsidR="00DE429A" w:rsidRDefault="00DE429A" w:rsidP="0072233E">
      <w:pPr>
        <w:autoSpaceDE w:val="0"/>
        <w:spacing w:line="276" w:lineRule="auto"/>
        <w:jc w:val="both"/>
        <w:rPr>
          <w:b/>
          <w:sz w:val="24"/>
        </w:rPr>
      </w:pPr>
    </w:p>
    <w:p w:rsidR="00DE429A" w:rsidRDefault="00DE429A" w:rsidP="0072233E">
      <w:pPr>
        <w:autoSpaceDE w:val="0"/>
        <w:spacing w:line="276" w:lineRule="auto"/>
        <w:jc w:val="both"/>
        <w:rPr>
          <w:b/>
          <w:sz w:val="24"/>
        </w:rPr>
      </w:pPr>
      <w:r>
        <w:rPr>
          <w:b/>
          <w:sz w:val="24"/>
        </w:rPr>
        <w:t xml:space="preserve">3.5 </w:t>
      </w:r>
      <w:r w:rsidRPr="000F6633">
        <w:rPr>
          <w:b/>
          <w:sz w:val="24"/>
        </w:rPr>
        <w:t>ATRIBUIÇÕES DO MÉDICO</w:t>
      </w:r>
      <w:r>
        <w:rPr>
          <w:b/>
          <w:sz w:val="24"/>
        </w:rPr>
        <w:t xml:space="preserve"> </w:t>
      </w:r>
      <w:r w:rsidR="00226510">
        <w:rPr>
          <w:b/>
          <w:sz w:val="24"/>
        </w:rPr>
        <w:t>CARDIOLOGISTA:</w:t>
      </w:r>
    </w:p>
    <w:p w:rsidR="00226510" w:rsidRDefault="00132BE6" w:rsidP="0072233E">
      <w:pPr>
        <w:autoSpaceDE w:val="0"/>
        <w:spacing w:line="276" w:lineRule="auto"/>
        <w:jc w:val="both"/>
        <w:rPr>
          <w:b/>
          <w:sz w:val="24"/>
        </w:rPr>
      </w:pPr>
      <w:r w:rsidRPr="008F6DBF">
        <w:rPr>
          <w:sz w:val="24"/>
        </w:rPr>
        <w:t>Realizar exames subsidiários em cardiologia</w:t>
      </w:r>
      <w:r w:rsidR="008F6DBF">
        <w:rPr>
          <w:sz w:val="24"/>
        </w:rPr>
        <w:t>, cardiopatias congênitas; R</w:t>
      </w:r>
      <w:r w:rsidRPr="008F6DBF">
        <w:rPr>
          <w:sz w:val="24"/>
        </w:rPr>
        <w:t>ealizar exames de insuficiê</w:t>
      </w:r>
      <w:r w:rsidR="008F6DBF">
        <w:rPr>
          <w:sz w:val="24"/>
        </w:rPr>
        <w:t>ncia Cardíaca Congestiva; R</w:t>
      </w:r>
      <w:r w:rsidRPr="008F6DBF">
        <w:rPr>
          <w:sz w:val="24"/>
        </w:rPr>
        <w:t>ealizar exames de hipertensão pulmonar;</w:t>
      </w:r>
      <w:r w:rsidR="008F6DBF">
        <w:rPr>
          <w:sz w:val="24"/>
        </w:rPr>
        <w:t xml:space="preserve"> R</w:t>
      </w:r>
      <w:r w:rsidRPr="008F6DBF">
        <w:rPr>
          <w:sz w:val="24"/>
        </w:rPr>
        <w:t xml:space="preserve">ealizar exames de aterosclerose; </w:t>
      </w:r>
      <w:r w:rsidR="008F6DBF">
        <w:rPr>
          <w:sz w:val="24"/>
        </w:rPr>
        <w:t>R</w:t>
      </w:r>
      <w:r w:rsidRPr="008F6DBF">
        <w:rPr>
          <w:sz w:val="24"/>
        </w:rPr>
        <w:t xml:space="preserve">ealizar exames de doença arterial coronária; </w:t>
      </w:r>
      <w:r w:rsidR="008F6DBF">
        <w:rPr>
          <w:sz w:val="24"/>
        </w:rPr>
        <w:t>R</w:t>
      </w:r>
      <w:r w:rsidRPr="008F6DBF">
        <w:rPr>
          <w:sz w:val="24"/>
        </w:rPr>
        <w:t xml:space="preserve">ealizar exames </w:t>
      </w:r>
      <w:r w:rsidR="000520EA">
        <w:rPr>
          <w:sz w:val="24"/>
        </w:rPr>
        <w:t>de arritmias cardíacas, de mioca</w:t>
      </w:r>
      <w:r w:rsidRPr="008F6DBF">
        <w:rPr>
          <w:sz w:val="24"/>
        </w:rPr>
        <w:t xml:space="preserve">rdiopatias e doenças do pericárdio. </w:t>
      </w:r>
      <w:r w:rsidR="008F6DBF">
        <w:rPr>
          <w:sz w:val="24"/>
        </w:rPr>
        <w:t>R</w:t>
      </w:r>
      <w:r w:rsidRPr="008F6DBF">
        <w:rPr>
          <w:sz w:val="24"/>
        </w:rPr>
        <w:t xml:space="preserve">ealizar terapêutica em cardiologia; </w:t>
      </w:r>
      <w:r w:rsidR="008F6DBF">
        <w:rPr>
          <w:sz w:val="24"/>
        </w:rPr>
        <w:t>A</w:t>
      </w:r>
      <w:r w:rsidRPr="008F6DBF">
        <w:rPr>
          <w:sz w:val="24"/>
        </w:rPr>
        <w:t xml:space="preserve">tuar na prevenção em cardiologia: (primária e secundária); </w:t>
      </w:r>
      <w:r w:rsidR="008F6DBF">
        <w:rPr>
          <w:sz w:val="24"/>
        </w:rPr>
        <w:t>O</w:t>
      </w:r>
      <w:r w:rsidRPr="008F6DBF">
        <w:rPr>
          <w:sz w:val="24"/>
        </w:rPr>
        <w:t xml:space="preserve">rganizar os serviços de saúde de acordo com as atribuições do cargo público; </w:t>
      </w:r>
      <w:r w:rsidR="008F6DBF">
        <w:rPr>
          <w:sz w:val="24"/>
        </w:rPr>
        <w:t>O</w:t>
      </w:r>
      <w:r w:rsidRPr="008F6DBF">
        <w:rPr>
          <w:sz w:val="24"/>
        </w:rPr>
        <w:t xml:space="preserve">rganizar estatísticas de saúde de sua área de atuação (epidemiologia, vigilância sanitária e epidemiológica); </w:t>
      </w:r>
      <w:r w:rsidR="008F6DBF">
        <w:rPr>
          <w:sz w:val="24"/>
        </w:rPr>
        <w:t>E</w:t>
      </w:r>
      <w:r w:rsidRPr="008F6DBF">
        <w:rPr>
          <w:sz w:val="24"/>
        </w:rPr>
        <w:t xml:space="preserve">xpedir atestados médicos; </w:t>
      </w:r>
      <w:r w:rsidR="008F6DBF">
        <w:rPr>
          <w:sz w:val="24"/>
        </w:rPr>
        <w:t>R</w:t>
      </w:r>
      <w:r w:rsidRPr="008F6DBF">
        <w:rPr>
          <w:sz w:val="24"/>
        </w:rPr>
        <w:t xml:space="preserve">espeitar a ética médica; </w:t>
      </w:r>
      <w:r w:rsidR="008F6DBF">
        <w:rPr>
          <w:sz w:val="24"/>
        </w:rPr>
        <w:t>P</w:t>
      </w:r>
      <w:r w:rsidRPr="008F6DBF">
        <w:rPr>
          <w:sz w:val="24"/>
        </w:rPr>
        <w:t xml:space="preserve">lanejar e organizar qualificação, capacitação e treinamento dos técnicos e demais servidores lotados no órgão em que atua e demais campos da administração municipal; </w:t>
      </w:r>
      <w:r w:rsidR="008F6DBF">
        <w:rPr>
          <w:sz w:val="24"/>
        </w:rPr>
        <w:t>G</w:t>
      </w:r>
      <w:r w:rsidRPr="008F6DBF">
        <w:rPr>
          <w:sz w:val="24"/>
        </w:rPr>
        <w:t xml:space="preserve">uardar sigilo das atividades inerentes </w:t>
      </w:r>
      <w:proofErr w:type="gramStart"/>
      <w:r w:rsidRPr="008F6DBF">
        <w:rPr>
          <w:sz w:val="24"/>
        </w:rPr>
        <w:t>as</w:t>
      </w:r>
      <w:proofErr w:type="gramEnd"/>
      <w:r w:rsidRPr="008F6DBF">
        <w:rPr>
          <w:sz w:val="24"/>
        </w:rPr>
        <w:t xml:space="preserve"> atribuições do cargo, levando ao conhecimento do superior hierárquico informações ou notícias de interesse do serviço público ou particular que possa interferir no regular andamento do serviço público; </w:t>
      </w:r>
      <w:r w:rsidR="008F6DBF">
        <w:rPr>
          <w:sz w:val="24"/>
        </w:rPr>
        <w:t>A</w:t>
      </w:r>
      <w:r w:rsidRPr="008F6DBF">
        <w:rPr>
          <w:sz w:val="24"/>
        </w:rPr>
        <w:t xml:space="preserve">presentação de relatórios semestrais das atividades para análise; </w:t>
      </w:r>
      <w:r w:rsidR="008F6DBF">
        <w:rPr>
          <w:sz w:val="24"/>
        </w:rPr>
        <w:t>E</w:t>
      </w:r>
      <w:r w:rsidRPr="008F6DBF">
        <w:rPr>
          <w:sz w:val="24"/>
        </w:rPr>
        <w:t xml:space="preserve">xecutar outras tarefas da mesma natureza ou nível de complexidade associadas ao seu cargo. </w:t>
      </w:r>
    </w:p>
    <w:p w:rsidR="00226510" w:rsidRDefault="00226510" w:rsidP="0072233E">
      <w:pPr>
        <w:autoSpaceDE w:val="0"/>
        <w:spacing w:line="276" w:lineRule="auto"/>
        <w:jc w:val="both"/>
        <w:rPr>
          <w:b/>
          <w:sz w:val="24"/>
        </w:rPr>
      </w:pPr>
    </w:p>
    <w:p w:rsidR="00226510" w:rsidRDefault="00226510" w:rsidP="0072233E">
      <w:pPr>
        <w:autoSpaceDE w:val="0"/>
        <w:spacing w:line="276" w:lineRule="auto"/>
        <w:jc w:val="both"/>
        <w:rPr>
          <w:b/>
          <w:sz w:val="24"/>
        </w:rPr>
      </w:pPr>
      <w:r>
        <w:rPr>
          <w:b/>
          <w:sz w:val="24"/>
        </w:rPr>
        <w:lastRenderedPageBreak/>
        <w:t xml:space="preserve">3.6 </w:t>
      </w:r>
      <w:r w:rsidRPr="000F6633">
        <w:rPr>
          <w:b/>
          <w:sz w:val="24"/>
        </w:rPr>
        <w:t xml:space="preserve">ATRIBUIÇÕES DO </w:t>
      </w:r>
      <w:r>
        <w:rPr>
          <w:b/>
          <w:sz w:val="24"/>
        </w:rPr>
        <w:t xml:space="preserve">ODONTÓLOGO: </w:t>
      </w:r>
    </w:p>
    <w:p w:rsidR="0089163C" w:rsidRPr="00DB5200" w:rsidRDefault="00A264BF" w:rsidP="0072233E">
      <w:pPr>
        <w:autoSpaceDE w:val="0"/>
        <w:spacing w:line="276" w:lineRule="auto"/>
        <w:jc w:val="both"/>
        <w:rPr>
          <w:sz w:val="28"/>
        </w:rPr>
      </w:pPr>
      <w:r w:rsidRPr="00DB5200">
        <w:rPr>
          <w:sz w:val="24"/>
        </w:rPr>
        <w:t>Planejar, coordenar, supervisionar, executar e analisar planos, programas e projetos na área de odontologia da Secretaria; Realizar atividades clínica dentro de sua área de formação especifica; Atuar na recuperação de pacientes com os meios n</w:t>
      </w:r>
      <w:r w:rsidR="00505978">
        <w:rPr>
          <w:sz w:val="24"/>
        </w:rPr>
        <w:t xml:space="preserve">ecessários ou indispensáveis; </w:t>
      </w:r>
      <w:r w:rsidRPr="00DB5200">
        <w:rPr>
          <w:sz w:val="24"/>
        </w:rPr>
        <w:t xml:space="preserve">Assessorar autoridades de nível superior em </w:t>
      </w:r>
      <w:r w:rsidR="00505978">
        <w:rPr>
          <w:sz w:val="24"/>
        </w:rPr>
        <w:t xml:space="preserve">assuntos de sua competência; </w:t>
      </w:r>
      <w:r w:rsidRPr="00DB5200">
        <w:rPr>
          <w:sz w:val="24"/>
        </w:rPr>
        <w:t>Desempenhar atividades nos órgãos da</w:t>
      </w:r>
      <w:r w:rsidR="00505978">
        <w:rPr>
          <w:sz w:val="24"/>
        </w:rPr>
        <w:t xml:space="preserve"> Secretaria Municipal de Saúde conforme necessidade; </w:t>
      </w:r>
      <w:r w:rsidRPr="00DB5200">
        <w:rPr>
          <w:sz w:val="24"/>
        </w:rPr>
        <w:t>diagnosticar e tratar afecções da boca, dentes e região</w:t>
      </w:r>
      <w:r w:rsidR="00505978">
        <w:rPr>
          <w:sz w:val="24"/>
        </w:rPr>
        <w:t xml:space="preserve"> </w:t>
      </w:r>
      <w:proofErr w:type="spellStart"/>
      <w:r w:rsidR="00505978">
        <w:rPr>
          <w:sz w:val="24"/>
        </w:rPr>
        <w:t>maxilofacial</w:t>
      </w:r>
      <w:proofErr w:type="spellEnd"/>
      <w:r w:rsidR="00505978">
        <w:rPr>
          <w:sz w:val="24"/>
        </w:rPr>
        <w:t xml:space="preserve">; </w:t>
      </w:r>
      <w:r w:rsidRPr="00DB5200">
        <w:rPr>
          <w:sz w:val="24"/>
        </w:rPr>
        <w:t xml:space="preserve">executar trabalhos de cirurgia buco facial e </w:t>
      </w:r>
      <w:proofErr w:type="gramStart"/>
      <w:r w:rsidRPr="00DB5200">
        <w:rPr>
          <w:sz w:val="24"/>
        </w:rPr>
        <w:t>proceder</w:t>
      </w:r>
      <w:proofErr w:type="gramEnd"/>
      <w:r w:rsidRPr="00DB5200">
        <w:rPr>
          <w:sz w:val="24"/>
        </w:rPr>
        <w:t xml:space="preserve"> odontologia </w:t>
      </w:r>
      <w:r w:rsidR="00505978" w:rsidRPr="00DB5200">
        <w:rPr>
          <w:sz w:val="24"/>
        </w:rPr>
        <w:t>profilática</w:t>
      </w:r>
      <w:r w:rsidR="00505978">
        <w:rPr>
          <w:sz w:val="24"/>
        </w:rPr>
        <w:t xml:space="preserve">; </w:t>
      </w:r>
      <w:r w:rsidRPr="00DB5200">
        <w:rPr>
          <w:sz w:val="24"/>
        </w:rPr>
        <w:t>Fazer diagnósticos dos casos individuais, deter</w:t>
      </w:r>
      <w:r w:rsidR="00505978">
        <w:rPr>
          <w:sz w:val="24"/>
        </w:rPr>
        <w:t xml:space="preserve">minando o respetivo tratamento; </w:t>
      </w:r>
      <w:r w:rsidRPr="00DB5200">
        <w:rPr>
          <w:sz w:val="24"/>
        </w:rPr>
        <w:t xml:space="preserve">Executar operações prótese em geral e de profilaxia dentária; </w:t>
      </w:r>
      <w:r w:rsidR="00505978">
        <w:rPr>
          <w:sz w:val="24"/>
        </w:rPr>
        <w:t xml:space="preserve">Fazer extrações de dentes; </w:t>
      </w:r>
      <w:r w:rsidRPr="00DB5200">
        <w:rPr>
          <w:sz w:val="24"/>
        </w:rPr>
        <w:t xml:space="preserve">Preparar, ajustar e fixar dentaduras artificiais, coroas, trabalhos de pontes, tratar de condições patológicas da boca e da face; fazer esquema das condições da boca e dos dentes dos pacientes; fazer registros e relatórios dos serviços executados; </w:t>
      </w:r>
      <w:r w:rsidR="00505978">
        <w:rPr>
          <w:sz w:val="24"/>
        </w:rPr>
        <w:t>D</w:t>
      </w:r>
      <w:r w:rsidRPr="00DB5200">
        <w:rPr>
          <w:sz w:val="24"/>
        </w:rPr>
        <w:t xml:space="preserve">ifundir os preceitos de saúde pública, odontológica através de aulas, palestras, impressos, escritos, etc.; </w:t>
      </w:r>
      <w:r w:rsidR="00505978">
        <w:rPr>
          <w:sz w:val="24"/>
        </w:rPr>
        <w:t>R</w:t>
      </w:r>
      <w:r w:rsidRPr="00DB5200">
        <w:rPr>
          <w:sz w:val="24"/>
        </w:rPr>
        <w:t xml:space="preserve">esponsabilizar-se por equipes auxiliares necessárias à execução das atividades próprias do cargo; </w:t>
      </w:r>
      <w:r w:rsidR="00505978">
        <w:rPr>
          <w:sz w:val="24"/>
        </w:rPr>
        <w:t>E</w:t>
      </w:r>
      <w:r w:rsidRPr="00DB5200">
        <w:rPr>
          <w:sz w:val="24"/>
        </w:rPr>
        <w:t xml:space="preserve">xecutar tarefas afins, inclusive as editadas no respectivo regulamento da profissão. </w:t>
      </w:r>
    </w:p>
    <w:p w:rsidR="0089163C" w:rsidRDefault="0089163C" w:rsidP="0072233E">
      <w:pPr>
        <w:autoSpaceDE w:val="0"/>
        <w:spacing w:line="276" w:lineRule="auto"/>
        <w:jc w:val="both"/>
        <w:rPr>
          <w:b/>
          <w:sz w:val="24"/>
        </w:rPr>
      </w:pPr>
    </w:p>
    <w:p w:rsidR="00947785" w:rsidRDefault="00662450" w:rsidP="001445AB">
      <w:pPr>
        <w:autoSpaceDE w:val="0"/>
        <w:spacing w:line="276" w:lineRule="auto"/>
        <w:jc w:val="both"/>
        <w:rPr>
          <w:b/>
          <w:sz w:val="24"/>
        </w:rPr>
      </w:pPr>
      <w:r>
        <w:rPr>
          <w:b/>
          <w:sz w:val="24"/>
        </w:rPr>
        <w:t>3</w:t>
      </w:r>
      <w:r w:rsidR="000F7C55">
        <w:rPr>
          <w:b/>
          <w:sz w:val="24"/>
        </w:rPr>
        <w:t>.7</w:t>
      </w:r>
      <w:r w:rsidR="00C061A4" w:rsidRPr="000F6633">
        <w:rPr>
          <w:b/>
          <w:sz w:val="24"/>
        </w:rPr>
        <w:t xml:space="preserve"> ATRIBUIÇÕES DO </w:t>
      </w:r>
      <w:r w:rsidR="008C2C30">
        <w:rPr>
          <w:b/>
          <w:sz w:val="24"/>
        </w:rPr>
        <w:t>TÉCNICO DE ENFERMAGEM</w:t>
      </w:r>
      <w:r w:rsidR="00D16962">
        <w:rPr>
          <w:b/>
          <w:sz w:val="24"/>
        </w:rPr>
        <w:t>:</w:t>
      </w:r>
    </w:p>
    <w:p w:rsidR="0072233E" w:rsidRDefault="00947785" w:rsidP="001445AB">
      <w:pPr>
        <w:autoSpaceDE w:val="0"/>
        <w:spacing w:line="276" w:lineRule="auto"/>
        <w:jc w:val="both"/>
        <w:rPr>
          <w:sz w:val="24"/>
        </w:rPr>
      </w:pPr>
      <w:r w:rsidRPr="00947785">
        <w:rPr>
          <w:sz w:val="24"/>
        </w:rPr>
        <w:t>Assistir ao enfermeiro: no planejamento, programação, orientação e supervisão das atividades de assistência de enfermagem; na prestação de cuidados de enfermagem a pacientes em estado grave; na prevenção e controle das doenças transmissíveis em geral em programas de vigilância epidemiológica; na prevenção e no controle sistemático da infecção ambulatorial; na prevenção e controle sistemático de danos físicos que possam ser causados a pacientes durante a assistência de saúde; Participação nos programas e atividades de assistência integral à saúde individual e de grupos específicos, particularmente daqueles prioritários e de alto risco; Participação nos programas de higiene e segurança do trabalho e de prevenção de acidentes e de doenças profissionais e do trabalho. Integrar a equipe de saúde.</w:t>
      </w:r>
    </w:p>
    <w:p w:rsidR="00D57435" w:rsidRDefault="00D57435" w:rsidP="001445AB">
      <w:pPr>
        <w:autoSpaceDE w:val="0"/>
        <w:spacing w:line="276" w:lineRule="auto"/>
        <w:jc w:val="both"/>
        <w:rPr>
          <w:sz w:val="24"/>
        </w:rPr>
      </w:pPr>
    </w:p>
    <w:p w:rsidR="00D57435" w:rsidRPr="00947785" w:rsidRDefault="00D57435" w:rsidP="001445AB">
      <w:pPr>
        <w:autoSpaceDE w:val="0"/>
        <w:spacing w:line="276" w:lineRule="auto"/>
        <w:jc w:val="both"/>
        <w:rPr>
          <w:b/>
          <w:sz w:val="24"/>
        </w:rPr>
      </w:pPr>
      <w:r>
        <w:rPr>
          <w:b/>
          <w:sz w:val="24"/>
        </w:rPr>
        <w:t xml:space="preserve">3.8 </w:t>
      </w:r>
      <w:r w:rsidR="005F615D">
        <w:rPr>
          <w:b/>
          <w:sz w:val="24"/>
        </w:rPr>
        <w:t xml:space="preserve">ATRIBUIÇÕES DO TÉCNICO DE LABORATÓRIO: </w:t>
      </w:r>
    </w:p>
    <w:p w:rsidR="0095526D" w:rsidRPr="00AD7B4F" w:rsidRDefault="00AC7168" w:rsidP="001445AB">
      <w:pPr>
        <w:autoSpaceDE w:val="0"/>
        <w:spacing w:line="276" w:lineRule="auto"/>
        <w:jc w:val="both"/>
        <w:rPr>
          <w:sz w:val="24"/>
        </w:rPr>
      </w:pPr>
      <w:r w:rsidRPr="00AD7B4F">
        <w:rPr>
          <w:sz w:val="24"/>
        </w:rPr>
        <w:t>Executar trabalhos técnico</w:t>
      </w:r>
      <w:r w:rsidR="00AD7B4F">
        <w:rPr>
          <w:sz w:val="24"/>
        </w:rPr>
        <w:t>s</w:t>
      </w:r>
      <w:r w:rsidRPr="00AD7B4F">
        <w:rPr>
          <w:sz w:val="24"/>
        </w:rPr>
        <w:t xml:space="preserve"> de laboratório relacionados com a área de atuação, realizando ou orientando coleta, análise e registros de material e substâncias através de métodos específicos. Preparar reagentes, peças e outros materiais utilizados em experimentos. Fazer coleta de amostras e dados em laboratórios, proceder à análise de </w:t>
      </w:r>
      <w:r w:rsidRPr="00AD7B4F">
        <w:rPr>
          <w:sz w:val="24"/>
        </w:rPr>
        <w:lastRenderedPageBreak/>
        <w:t>materiais. Proceder à limpeza e conservação de instalações, equipamentos e materiais dos laboratórios, proceder ao controle de estoque dos materiais de consumo dos laboratórios. Responsabilizar-se por pequenos depósitos e/ou almoxarifados dos setores que estejam alocados. Gerenciar o laboratório conjuntamente com o responsável pelo mesmo. Utilizar recursos de informática. Executar outras tarefas de mesma natureza e nível de complexidade associadas ao ambiente organizacional.</w:t>
      </w:r>
    </w:p>
    <w:p w:rsidR="00AC7168" w:rsidRDefault="00AC7168" w:rsidP="001445AB">
      <w:pPr>
        <w:autoSpaceDE w:val="0"/>
        <w:spacing w:line="276" w:lineRule="auto"/>
        <w:jc w:val="both"/>
      </w:pPr>
    </w:p>
    <w:p w:rsidR="00AC7168" w:rsidRPr="004E00FF" w:rsidRDefault="00AC7168" w:rsidP="001445AB">
      <w:pPr>
        <w:autoSpaceDE w:val="0"/>
        <w:spacing w:line="276" w:lineRule="auto"/>
        <w:jc w:val="both"/>
        <w:rPr>
          <w:sz w:val="24"/>
        </w:rPr>
      </w:pPr>
    </w:p>
    <w:p w:rsidR="00630396" w:rsidRPr="00C62F17" w:rsidRDefault="00662450" w:rsidP="001445AB">
      <w:pPr>
        <w:autoSpaceDE w:val="0"/>
        <w:spacing w:line="276" w:lineRule="auto"/>
        <w:jc w:val="both"/>
        <w:rPr>
          <w:b/>
          <w:bCs/>
          <w:sz w:val="24"/>
        </w:rPr>
      </w:pPr>
      <w:r>
        <w:rPr>
          <w:b/>
          <w:bCs/>
          <w:sz w:val="24"/>
        </w:rPr>
        <w:t>4</w:t>
      </w:r>
      <w:r w:rsidR="00630396" w:rsidRPr="00C62F17">
        <w:rPr>
          <w:b/>
          <w:bCs/>
          <w:sz w:val="24"/>
        </w:rPr>
        <w:t>. DO CRONOGRAMA DAS ATIVIDADES</w:t>
      </w:r>
    </w:p>
    <w:p w:rsidR="00630396" w:rsidRPr="00C62F17" w:rsidRDefault="00630396" w:rsidP="001445AB">
      <w:pPr>
        <w:widowControl w:val="0"/>
        <w:tabs>
          <w:tab w:val="center" w:pos="1620"/>
        </w:tabs>
        <w:autoSpaceDE w:val="0"/>
        <w:spacing w:before="20" w:after="20" w:line="276" w:lineRule="auto"/>
        <w:ind w:left="1080"/>
        <w:jc w:val="both"/>
        <w:rPr>
          <w:sz w:val="24"/>
        </w:rPr>
      </w:pPr>
    </w:p>
    <w:p w:rsidR="00630396" w:rsidRDefault="00630396" w:rsidP="001445AB">
      <w:pPr>
        <w:widowControl w:val="0"/>
        <w:tabs>
          <w:tab w:val="center" w:pos="1620"/>
        </w:tabs>
        <w:autoSpaceDE w:val="0"/>
        <w:spacing w:before="20" w:after="20" w:line="276" w:lineRule="auto"/>
        <w:jc w:val="both"/>
        <w:rPr>
          <w:sz w:val="24"/>
        </w:rPr>
      </w:pPr>
      <w:r w:rsidRPr="00C62F17">
        <w:rPr>
          <w:sz w:val="24"/>
        </w:rPr>
        <w:t>O cronograma das atividades inerentes ao processo de sele</w:t>
      </w:r>
      <w:r w:rsidR="00774DC7">
        <w:rPr>
          <w:sz w:val="24"/>
        </w:rPr>
        <w:t>ção de que trata est</w:t>
      </w:r>
      <w:r w:rsidR="00272391" w:rsidRPr="00C62F17">
        <w:rPr>
          <w:sz w:val="24"/>
        </w:rPr>
        <w:t xml:space="preserve">e Edital </w:t>
      </w:r>
      <w:r w:rsidR="00EB5F40">
        <w:rPr>
          <w:sz w:val="24"/>
        </w:rPr>
        <w:t xml:space="preserve">estão elencadas no anexo II. </w:t>
      </w:r>
    </w:p>
    <w:p w:rsidR="00FC14F5" w:rsidRPr="00C62F17" w:rsidRDefault="00FC14F5" w:rsidP="001445AB">
      <w:pPr>
        <w:widowControl w:val="0"/>
        <w:tabs>
          <w:tab w:val="center" w:pos="1620"/>
        </w:tabs>
        <w:autoSpaceDE w:val="0"/>
        <w:spacing w:before="20" w:after="20" w:line="276" w:lineRule="auto"/>
        <w:jc w:val="both"/>
        <w:rPr>
          <w:sz w:val="24"/>
        </w:rPr>
      </w:pPr>
    </w:p>
    <w:p w:rsidR="00630396" w:rsidRPr="00C62F17" w:rsidRDefault="00662450" w:rsidP="001445AB">
      <w:pPr>
        <w:pStyle w:val="NormalWeb"/>
        <w:spacing w:line="276" w:lineRule="auto"/>
        <w:rPr>
          <w:rFonts w:ascii="Verdana" w:hAnsi="Verdana"/>
          <w:b/>
          <w:bCs/>
        </w:rPr>
      </w:pPr>
      <w:r>
        <w:rPr>
          <w:rFonts w:ascii="Verdana" w:hAnsi="Verdana"/>
          <w:b/>
          <w:bCs/>
        </w:rPr>
        <w:t>5</w:t>
      </w:r>
      <w:r w:rsidR="00630396" w:rsidRPr="00E62387">
        <w:rPr>
          <w:rFonts w:ascii="Verdana" w:hAnsi="Verdana"/>
          <w:b/>
          <w:bCs/>
        </w:rPr>
        <w:t>. DA DIVULGAÇÃO</w:t>
      </w:r>
    </w:p>
    <w:p w:rsidR="00630396" w:rsidRPr="00C62F17" w:rsidRDefault="00662450" w:rsidP="001445AB">
      <w:pPr>
        <w:pStyle w:val="NormalWeb"/>
        <w:spacing w:before="0" w:after="0" w:line="276" w:lineRule="auto"/>
        <w:jc w:val="both"/>
        <w:rPr>
          <w:rFonts w:ascii="Verdana" w:hAnsi="Verdana"/>
        </w:rPr>
      </w:pPr>
      <w:r>
        <w:rPr>
          <w:rFonts w:ascii="Verdana" w:hAnsi="Verdana"/>
          <w:b/>
          <w:bCs/>
        </w:rPr>
        <w:t>5</w:t>
      </w:r>
      <w:r w:rsidR="00630396" w:rsidRPr="00C62F17">
        <w:rPr>
          <w:rFonts w:ascii="Verdana" w:hAnsi="Verdana"/>
          <w:b/>
          <w:bCs/>
        </w:rPr>
        <w:t xml:space="preserve">.1 </w:t>
      </w:r>
      <w:r w:rsidR="00630396" w:rsidRPr="00C62F17">
        <w:rPr>
          <w:rFonts w:ascii="Verdana" w:hAnsi="Verdana"/>
        </w:rPr>
        <w:t>A divulgação oficial das informações referentes a este Processo de seleção simplificada será feita através de publicação no</w:t>
      </w:r>
      <w:r w:rsidR="006577E6">
        <w:rPr>
          <w:rFonts w:ascii="Verdana" w:hAnsi="Verdana"/>
        </w:rPr>
        <w:t>s</w:t>
      </w:r>
      <w:r w:rsidR="00630396" w:rsidRPr="00C62F17">
        <w:rPr>
          <w:rFonts w:ascii="Verdana" w:hAnsi="Verdana"/>
        </w:rPr>
        <w:t xml:space="preserve"> seguinte</w:t>
      </w:r>
      <w:r w:rsidR="006577E6">
        <w:rPr>
          <w:rFonts w:ascii="Verdana" w:hAnsi="Verdana"/>
        </w:rPr>
        <w:t>s locais</w:t>
      </w:r>
      <w:r w:rsidR="00630396" w:rsidRPr="00C62F17">
        <w:rPr>
          <w:rFonts w:ascii="Verdana" w:hAnsi="Verdana"/>
        </w:rPr>
        <w:t xml:space="preserve">: </w:t>
      </w:r>
    </w:p>
    <w:p w:rsidR="00630396" w:rsidRDefault="00630396" w:rsidP="001445AB">
      <w:pPr>
        <w:pStyle w:val="NormalWeb"/>
        <w:spacing w:before="0" w:after="0" w:line="276" w:lineRule="auto"/>
        <w:jc w:val="both"/>
        <w:rPr>
          <w:rFonts w:ascii="Verdana" w:hAnsi="Verdana" w:cs="Arial"/>
          <w:color w:val="000000" w:themeColor="text1"/>
          <w:shd w:val="clear" w:color="auto" w:fill="FFFFFF"/>
        </w:rPr>
      </w:pPr>
      <w:r w:rsidRPr="00C62F17">
        <w:rPr>
          <w:rFonts w:ascii="Verdana" w:hAnsi="Verdana"/>
          <w:color w:val="000000" w:themeColor="text1"/>
        </w:rPr>
        <w:t>- No site</w:t>
      </w:r>
      <w:r w:rsidR="00487FD2">
        <w:rPr>
          <w:rFonts w:ascii="Verdana" w:hAnsi="Verdana"/>
          <w:color w:val="000000" w:themeColor="text1"/>
        </w:rPr>
        <w:t xml:space="preserve">: </w:t>
      </w:r>
      <w:hyperlink r:id="rId9" w:history="1">
        <w:r w:rsidR="00D7784D" w:rsidRPr="000D12FB">
          <w:rPr>
            <w:rStyle w:val="Hyperlink"/>
            <w:rFonts w:ascii="Verdana" w:hAnsi="Verdana" w:cs="Arial"/>
            <w:shd w:val="clear" w:color="auto" w:fill="FFFFFF"/>
          </w:rPr>
          <w:t>www.</w:t>
        </w:r>
        <w:r w:rsidR="00D7784D" w:rsidRPr="000D12FB">
          <w:rPr>
            <w:rStyle w:val="Hyperlink"/>
            <w:rFonts w:ascii="Verdana" w:hAnsi="Verdana" w:cs="Arial"/>
            <w:b/>
            <w:bCs/>
            <w:shd w:val="clear" w:color="auto" w:fill="FFFFFF"/>
          </w:rPr>
          <w:t>arom</w:t>
        </w:r>
        <w:r w:rsidR="00D7784D" w:rsidRPr="000D12FB">
          <w:rPr>
            <w:rStyle w:val="Hyperlink"/>
            <w:rFonts w:ascii="Verdana" w:hAnsi="Verdana" w:cs="Arial"/>
            <w:shd w:val="clear" w:color="auto" w:fill="FFFFFF"/>
          </w:rPr>
          <w:t>.org.br</w:t>
        </w:r>
      </w:hyperlink>
    </w:p>
    <w:p w:rsidR="00D7784D" w:rsidRDefault="00D7784D" w:rsidP="001445AB">
      <w:pPr>
        <w:pStyle w:val="NormalWeb"/>
        <w:spacing w:before="0" w:after="0" w:line="276" w:lineRule="auto"/>
        <w:jc w:val="both"/>
        <w:rPr>
          <w:rStyle w:val="Hyperlink"/>
        </w:rPr>
      </w:pPr>
      <w:r>
        <w:rPr>
          <w:rFonts w:ascii="Verdana" w:hAnsi="Verdana" w:cs="Arial"/>
          <w:color w:val="000000" w:themeColor="text1"/>
          <w:shd w:val="clear" w:color="auto" w:fill="FFFFFF"/>
        </w:rPr>
        <w:t xml:space="preserve">- No site: </w:t>
      </w:r>
      <w:hyperlink r:id="rId10" w:history="1">
        <w:r>
          <w:rPr>
            <w:rStyle w:val="Hyperlink"/>
          </w:rPr>
          <w:t>http://transparencia.novohorizonte.ro.gov.br:5659/transparencia/</w:t>
        </w:r>
      </w:hyperlink>
    </w:p>
    <w:p w:rsidR="00630396" w:rsidRDefault="0080579E" w:rsidP="001445AB">
      <w:pPr>
        <w:pStyle w:val="NormalWeb"/>
        <w:spacing w:before="0" w:after="0" w:line="276" w:lineRule="auto"/>
        <w:jc w:val="both"/>
        <w:rPr>
          <w:rFonts w:ascii="Verdana" w:hAnsi="Verdana" w:cs="Arial"/>
          <w:color w:val="000000" w:themeColor="text1"/>
          <w:shd w:val="clear" w:color="auto" w:fill="FFFFFF"/>
        </w:rPr>
      </w:pPr>
      <w:r>
        <w:rPr>
          <w:rFonts w:ascii="Verdana" w:hAnsi="Verdana" w:cs="Arial"/>
          <w:color w:val="000000" w:themeColor="text1"/>
          <w:shd w:val="clear" w:color="auto" w:fill="FFFFFF"/>
        </w:rPr>
        <w:t>-</w:t>
      </w:r>
      <w:r w:rsidR="00354E3A">
        <w:rPr>
          <w:rFonts w:ascii="Verdana" w:hAnsi="Verdana" w:cs="Arial"/>
          <w:color w:val="000000" w:themeColor="text1"/>
          <w:shd w:val="clear" w:color="auto" w:fill="FFFFFF"/>
        </w:rPr>
        <w:t xml:space="preserve"> </w:t>
      </w:r>
      <w:r>
        <w:rPr>
          <w:rFonts w:ascii="Verdana" w:hAnsi="Verdana" w:cs="Arial"/>
          <w:color w:val="000000" w:themeColor="text1"/>
          <w:shd w:val="clear" w:color="auto" w:fill="FFFFFF"/>
        </w:rPr>
        <w:t>No site:</w:t>
      </w:r>
      <w:r w:rsidR="00BC7D78">
        <w:rPr>
          <w:rFonts w:ascii="Verdana" w:hAnsi="Verdana" w:cs="Arial"/>
          <w:color w:val="000000" w:themeColor="text1"/>
          <w:shd w:val="clear" w:color="auto" w:fill="FFFFFF"/>
        </w:rPr>
        <w:t xml:space="preserve"> </w:t>
      </w:r>
      <w:hyperlink r:id="rId11" w:history="1">
        <w:r w:rsidR="00BC7D78">
          <w:rPr>
            <w:rStyle w:val="Hyperlink"/>
          </w:rPr>
          <w:t>https://novohorizonte.ro.gov.br/</w:t>
        </w:r>
      </w:hyperlink>
      <w:r w:rsidR="00BC7D78">
        <w:t xml:space="preserve"> </w:t>
      </w:r>
    </w:p>
    <w:p w:rsidR="0080579E" w:rsidRPr="00C62F17" w:rsidRDefault="0080579E" w:rsidP="001445AB">
      <w:pPr>
        <w:pStyle w:val="NormalWeb"/>
        <w:spacing w:before="0" w:after="0" w:line="276" w:lineRule="auto"/>
        <w:jc w:val="both"/>
        <w:rPr>
          <w:rFonts w:ascii="Verdana" w:hAnsi="Verdana"/>
          <w:b/>
          <w:bCs/>
        </w:rPr>
      </w:pPr>
    </w:p>
    <w:p w:rsidR="00630396" w:rsidRPr="00C62F17" w:rsidRDefault="00662450" w:rsidP="001445AB">
      <w:pPr>
        <w:pStyle w:val="NormalWeb"/>
        <w:spacing w:before="0" w:after="0" w:line="276" w:lineRule="auto"/>
        <w:jc w:val="both"/>
        <w:rPr>
          <w:rFonts w:ascii="Verdana" w:hAnsi="Verdana"/>
          <w:b/>
          <w:bCs/>
        </w:rPr>
      </w:pPr>
      <w:r>
        <w:rPr>
          <w:rFonts w:ascii="Verdana" w:hAnsi="Verdana"/>
          <w:b/>
          <w:bCs/>
        </w:rPr>
        <w:t>6</w:t>
      </w:r>
      <w:r w:rsidR="00630396" w:rsidRPr="00C62F17">
        <w:rPr>
          <w:rFonts w:ascii="Verdana" w:hAnsi="Verdana"/>
          <w:b/>
          <w:bCs/>
        </w:rPr>
        <w:t>. DAS DISPOSIÇÕES GERAIS</w:t>
      </w:r>
    </w:p>
    <w:p w:rsidR="00EE1E83" w:rsidRPr="00C62F17" w:rsidRDefault="00EE1E83" w:rsidP="001445AB">
      <w:pPr>
        <w:pStyle w:val="NormalWeb"/>
        <w:spacing w:before="0" w:after="0" w:line="276" w:lineRule="auto"/>
        <w:jc w:val="both"/>
        <w:rPr>
          <w:rFonts w:ascii="Verdana" w:hAnsi="Verdana"/>
          <w:b/>
          <w:bCs/>
        </w:rPr>
      </w:pPr>
    </w:p>
    <w:p w:rsidR="00630396" w:rsidRPr="00C62F17" w:rsidRDefault="00662450" w:rsidP="001445AB">
      <w:pPr>
        <w:autoSpaceDE w:val="0"/>
        <w:spacing w:line="276" w:lineRule="auto"/>
        <w:jc w:val="both"/>
        <w:rPr>
          <w:sz w:val="24"/>
        </w:rPr>
      </w:pPr>
      <w:r>
        <w:rPr>
          <w:b/>
          <w:bCs/>
          <w:sz w:val="24"/>
        </w:rPr>
        <w:t>6</w:t>
      </w:r>
      <w:r w:rsidR="00630396" w:rsidRPr="00C62F17">
        <w:rPr>
          <w:b/>
          <w:bCs/>
          <w:sz w:val="24"/>
        </w:rPr>
        <w:t xml:space="preserve">.1 </w:t>
      </w:r>
      <w:r w:rsidR="00630396" w:rsidRPr="00C62F17">
        <w:rPr>
          <w:sz w:val="24"/>
        </w:rPr>
        <w:t xml:space="preserve">O Processo de seleção simplificada de que trata o </w:t>
      </w:r>
      <w:r w:rsidR="00CC7262">
        <w:rPr>
          <w:sz w:val="24"/>
        </w:rPr>
        <w:t xml:space="preserve">presente Edital </w:t>
      </w:r>
      <w:r w:rsidR="00630396" w:rsidRPr="00C62F17">
        <w:rPr>
          <w:sz w:val="24"/>
        </w:rPr>
        <w:t xml:space="preserve">será realizado sob a responsabilidade da Secretaria Municipal de Saúde </w:t>
      </w:r>
      <w:r w:rsidR="00630396" w:rsidRPr="00D7784D">
        <w:rPr>
          <w:sz w:val="24"/>
        </w:rPr>
        <w:t>e Comiss</w:t>
      </w:r>
      <w:r w:rsidR="00CC7262" w:rsidRPr="00D7784D">
        <w:rPr>
          <w:sz w:val="24"/>
        </w:rPr>
        <w:t>ão designada para esse fim</w:t>
      </w:r>
      <w:r w:rsidR="00630396" w:rsidRPr="00D7784D">
        <w:rPr>
          <w:sz w:val="24"/>
        </w:rPr>
        <w:t>.</w:t>
      </w:r>
    </w:p>
    <w:p w:rsidR="00630396" w:rsidRPr="00C62F17" w:rsidRDefault="00662450" w:rsidP="001445AB">
      <w:pPr>
        <w:tabs>
          <w:tab w:val="left" w:pos="0"/>
        </w:tabs>
        <w:autoSpaceDE w:val="0"/>
        <w:spacing w:line="276" w:lineRule="auto"/>
        <w:jc w:val="both"/>
        <w:rPr>
          <w:sz w:val="24"/>
        </w:rPr>
      </w:pPr>
      <w:r>
        <w:rPr>
          <w:b/>
          <w:bCs/>
          <w:sz w:val="24"/>
        </w:rPr>
        <w:t>6</w:t>
      </w:r>
      <w:r w:rsidR="00630396" w:rsidRPr="00C62F17">
        <w:rPr>
          <w:b/>
          <w:bCs/>
          <w:sz w:val="24"/>
        </w:rPr>
        <w:t xml:space="preserve">.2 </w:t>
      </w:r>
      <w:r w:rsidR="00630396" w:rsidRPr="00C62F17">
        <w:rPr>
          <w:sz w:val="24"/>
        </w:rPr>
        <w:t>O Processo de seleção simplificada será regido por este edital,</w:t>
      </w:r>
      <w:r w:rsidR="00AD19BE" w:rsidRPr="00C62F17">
        <w:rPr>
          <w:sz w:val="24"/>
        </w:rPr>
        <w:t xml:space="preserve"> nos termos </w:t>
      </w:r>
      <w:r w:rsidR="00AD19BE" w:rsidRPr="00694833">
        <w:rPr>
          <w:sz w:val="24"/>
        </w:rPr>
        <w:t xml:space="preserve">da Lei n. </w:t>
      </w:r>
      <w:r w:rsidR="004133F8" w:rsidRPr="0084351E">
        <w:t>1.478/2022</w:t>
      </w:r>
      <w:r w:rsidR="004133F8">
        <w:t xml:space="preserve"> </w:t>
      </w:r>
      <w:r w:rsidR="00630396" w:rsidRPr="00C62F17">
        <w:rPr>
          <w:sz w:val="24"/>
        </w:rPr>
        <w:t>e será realizado conforme o cronograma de atividade constante no anexo II.</w:t>
      </w:r>
    </w:p>
    <w:p w:rsidR="00B36A90" w:rsidRPr="00C62F17" w:rsidRDefault="00662450" w:rsidP="001445AB">
      <w:pPr>
        <w:spacing w:line="276" w:lineRule="auto"/>
        <w:jc w:val="both"/>
        <w:rPr>
          <w:rFonts w:cs="Arial"/>
          <w:sz w:val="24"/>
        </w:rPr>
      </w:pPr>
      <w:r>
        <w:rPr>
          <w:b/>
          <w:bCs/>
          <w:sz w:val="24"/>
        </w:rPr>
        <w:t>6</w:t>
      </w:r>
      <w:r w:rsidR="00630396" w:rsidRPr="00C62F17">
        <w:rPr>
          <w:b/>
          <w:bCs/>
          <w:sz w:val="24"/>
        </w:rPr>
        <w:t xml:space="preserve">.3 </w:t>
      </w:r>
      <w:r w:rsidR="00571C42">
        <w:rPr>
          <w:sz w:val="24"/>
        </w:rPr>
        <w:t>No ato da contratação,</w:t>
      </w:r>
      <w:r w:rsidR="00630396" w:rsidRPr="00031785">
        <w:rPr>
          <w:sz w:val="24"/>
        </w:rPr>
        <w:t xml:space="preserve"> </w:t>
      </w:r>
      <w:r w:rsidR="00031785">
        <w:rPr>
          <w:sz w:val="24"/>
        </w:rPr>
        <w:t xml:space="preserve">o candidato </w:t>
      </w:r>
      <w:r w:rsidR="00B853FD" w:rsidRPr="00031785">
        <w:rPr>
          <w:sz w:val="24"/>
        </w:rPr>
        <w:t xml:space="preserve">convocado </w:t>
      </w:r>
      <w:r w:rsidR="00571C42">
        <w:rPr>
          <w:sz w:val="24"/>
        </w:rPr>
        <w:t>deverá</w:t>
      </w:r>
      <w:r w:rsidR="00B853FD" w:rsidRPr="00031785">
        <w:rPr>
          <w:sz w:val="24"/>
        </w:rPr>
        <w:t xml:space="preserve"> apresentar os documentos originais para comprovação de documentação.</w:t>
      </w:r>
      <w:r w:rsidR="00B853FD">
        <w:rPr>
          <w:sz w:val="24"/>
        </w:rPr>
        <w:t xml:space="preserve">  </w:t>
      </w:r>
    </w:p>
    <w:p w:rsidR="00630396" w:rsidRPr="00391457" w:rsidRDefault="00662450" w:rsidP="001445AB">
      <w:pPr>
        <w:tabs>
          <w:tab w:val="left" w:pos="0"/>
        </w:tabs>
        <w:autoSpaceDE w:val="0"/>
        <w:spacing w:line="276" w:lineRule="auto"/>
        <w:jc w:val="both"/>
        <w:rPr>
          <w:sz w:val="24"/>
        </w:rPr>
      </w:pPr>
      <w:r>
        <w:rPr>
          <w:b/>
          <w:bCs/>
          <w:sz w:val="24"/>
        </w:rPr>
        <w:t>6</w:t>
      </w:r>
      <w:r w:rsidR="0068211C">
        <w:rPr>
          <w:b/>
          <w:bCs/>
          <w:sz w:val="24"/>
        </w:rPr>
        <w:t xml:space="preserve">.4 </w:t>
      </w:r>
      <w:r w:rsidR="00FA4F89">
        <w:rPr>
          <w:bCs/>
          <w:sz w:val="24"/>
        </w:rPr>
        <w:t>A relação de d</w:t>
      </w:r>
      <w:r w:rsidR="0068211C">
        <w:rPr>
          <w:bCs/>
          <w:sz w:val="24"/>
        </w:rPr>
        <w:t xml:space="preserve">ocumentos </w:t>
      </w:r>
      <w:r w:rsidR="00521213">
        <w:rPr>
          <w:bCs/>
          <w:sz w:val="24"/>
        </w:rPr>
        <w:t xml:space="preserve">necessários para a contratação </w:t>
      </w:r>
      <w:r w:rsidR="00521213" w:rsidRPr="00391457">
        <w:rPr>
          <w:sz w:val="24"/>
        </w:rPr>
        <w:t xml:space="preserve">estão estabelecidos </w:t>
      </w:r>
      <w:r w:rsidR="00C03E6B">
        <w:rPr>
          <w:sz w:val="24"/>
        </w:rPr>
        <w:t>conforme</w:t>
      </w:r>
      <w:r w:rsidR="00521213" w:rsidRPr="004411B3">
        <w:rPr>
          <w:sz w:val="24"/>
        </w:rPr>
        <w:t xml:space="preserve"> anexo</w:t>
      </w:r>
      <w:r w:rsidR="00521213" w:rsidRPr="00391457">
        <w:rPr>
          <w:sz w:val="24"/>
        </w:rPr>
        <w:t xml:space="preserve"> </w:t>
      </w:r>
      <w:r w:rsidR="004411B3">
        <w:rPr>
          <w:sz w:val="24"/>
        </w:rPr>
        <w:t>VI.</w:t>
      </w:r>
    </w:p>
    <w:p w:rsidR="00630396" w:rsidRPr="00C62F17" w:rsidRDefault="00630396" w:rsidP="001445AB">
      <w:pPr>
        <w:autoSpaceDE w:val="0"/>
        <w:spacing w:line="276" w:lineRule="auto"/>
        <w:jc w:val="both"/>
        <w:rPr>
          <w:b/>
          <w:sz w:val="24"/>
        </w:rPr>
      </w:pPr>
    </w:p>
    <w:p w:rsidR="00630396" w:rsidRPr="00C62F17" w:rsidRDefault="00662450" w:rsidP="001445AB">
      <w:pPr>
        <w:autoSpaceDE w:val="0"/>
        <w:spacing w:line="276" w:lineRule="auto"/>
        <w:jc w:val="both"/>
        <w:rPr>
          <w:b/>
          <w:bCs/>
          <w:sz w:val="24"/>
        </w:rPr>
      </w:pPr>
      <w:r>
        <w:rPr>
          <w:b/>
          <w:bCs/>
          <w:sz w:val="24"/>
        </w:rPr>
        <w:t>7</w:t>
      </w:r>
      <w:r w:rsidR="00FA7613">
        <w:rPr>
          <w:b/>
          <w:bCs/>
          <w:sz w:val="24"/>
        </w:rPr>
        <w:t>. DAS INSCRIÇÕES</w:t>
      </w:r>
    </w:p>
    <w:p w:rsidR="00630396" w:rsidRPr="00C62F17" w:rsidRDefault="00630396" w:rsidP="001445AB">
      <w:pPr>
        <w:autoSpaceDE w:val="0"/>
        <w:spacing w:line="276" w:lineRule="auto"/>
        <w:jc w:val="both"/>
        <w:rPr>
          <w:b/>
          <w:bCs/>
          <w:sz w:val="24"/>
        </w:rPr>
      </w:pPr>
    </w:p>
    <w:p w:rsidR="00630396" w:rsidRDefault="00662450" w:rsidP="001445AB">
      <w:pPr>
        <w:autoSpaceDE w:val="0"/>
        <w:spacing w:line="276" w:lineRule="auto"/>
        <w:jc w:val="both"/>
      </w:pPr>
      <w:r>
        <w:rPr>
          <w:b/>
          <w:bCs/>
          <w:sz w:val="24"/>
        </w:rPr>
        <w:t>7</w:t>
      </w:r>
      <w:r w:rsidR="00630396" w:rsidRPr="00521FEC">
        <w:rPr>
          <w:b/>
          <w:bCs/>
          <w:sz w:val="24"/>
        </w:rPr>
        <w:t>.1</w:t>
      </w:r>
      <w:r w:rsidR="006A32E2">
        <w:rPr>
          <w:sz w:val="24"/>
        </w:rPr>
        <w:t xml:space="preserve"> As inscrições deverão</w:t>
      </w:r>
      <w:r w:rsidR="00630396" w:rsidRPr="00521FEC">
        <w:rPr>
          <w:sz w:val="24"/>
        </w:rPr>
        <w:t xml:space="preserve"> ser realizadas </w:t>
      </w:r>
      <w:r w:rsidR="0026320B" w:rsidRPr="00521FEC">
        <w:rPr>
          <w:sz w:val="24"/>
        </w:rPr>
        <w:t xml:space="preserve">entre </w:t>
      </w:r>
      <w:r w:rsidR="0026320B" w:rsidRPr="00E803C4">
        <w:rPr>
          <w:sz w:val="24"/>
        </w:rPr>
        <w:t>os</w:t>
      </w:r>
      <w:r w:rsidR="00630396" w:rsidRPr="00E803C4">
        <w:rPr>
          <w:sz w:val="24"/>
        </w:rPr>
        <w:t xml:space="preserve"> dias </w:t>
      </w:r>
      <w:r w:rsidR="00BB4F23">
        <w:rPr>
          <w:rFonts w:cs="Arial"/>
          <w:sz w:val="24"/>
        </w:rPr>
        <w:t>17 a 21 de outubro</w:t>
      </w:r>
      <w:r w:rsidR="00FC14F5">
        <w:rPr>
          <w:rFonts w:cs="Arial"/>
          <w:sz w:val="24"/>
        </w:rPr>
        <w:t xml:space="preserve"> de 2022</w:t>
      </w:r>
      <w:r w:rsidR="00E803C4">
        <w:rPr>
          <w:rFonts w:cs="Arial"/>
          <w:sz w:val="24"/>
        </w:rPr>
        <w:t xml:space="preserve"> </w:t>
      </w:r>
      <w:r w:rsidR="008959DB">
        <w:rPr>
          <w:sz w:val="24"/>
        </w:rPr>
        <w:t xml:space="preserve">até </w:t>
      </w:r>
      <w:r w:rsidR="00CC70DD">
        <w:rPr>
          <w:sz w:val="24"/>
        </w:rPr>
        <w:t>às</w:t>
      </w:r>
      <w:r w:rsidR="008959DB">
        <w:rPr>
          <w:sz w:val="24"/>
        </w:rPr>
        <w:t xml:space="preserve"> 20 horas </w:t>
      </w:r>
      <w:r w:rsidR="002C3450" w:rsidRPr="002C3450">
        <w:rPr>
          <w:b/>
          <w:sz w:val="24"/>
        </w:rPr>
        <w:t>SOMENTE</w:t>
      </w:r>
      <w:r w:rsidR="002C3450">
        <w:rPr>
          <w:sz w:val="24"/>
        </w:rPr>
        <w:t xml:space="preserve"> </w:t>
      </w:r>
      <w:r w:rsidR="00954F8E">
        <w:rPr>
          <w:sz w:val="24"/>
        </w:rPr>
        <w:t xml:space="preserve">através do envio de ficha de inscrição </w:t>
      </w:r>
      <w:r w:rsidR="003D2715" w:rsidRPr="003D2715">
        <w:rPr>
          <w:b/>
          <w:sz w:val="24"/>
        </w:rPr>
        <w:t>JUNTAMENTE</w:t>
      </w:r>
      <w:r w:rsidR="00954F8E">
        <w:rPr>
          <w:sz w:val="24"/>
        </w:rPr>
        <w:t xml:space="preserve"> com </w:t>
      </w:r>
      <w:r w:rsidR="004555EA">
        <w:rPr>
          <w:sz w:val="24"/>
        </w:rPr>
        <w:t xml:space="preserve">todos os documentos e </w:t>
      </w:r>
      <w:r w:rsidR="00954F8E">
        <w:rPr>
          <w:sz w:val="24"/>
        </w:rPr>
        <w:t xml:space="preserve">o </w:t>
      </w:r>
      <w:r w:rsidR="00954F8E" w:rsidRPr="006C4DB7">
        <w:rPr>
          <w:i/>
        </w:rPr>
        <w:t xml:space="preserve">Curriculum </w:t>
      </w:r>
      <w:r w:rsidR="00954F8E" w:rsidRPr="006C4DB7">
        <w:rPr>
          <w:i/>
        </w:rPr>
        <w:lastRenderedPageBreak/>
        <w:t>Vitae e títulos</w:t>
      </w:r>
      <w:r w:rsidR="00954F8E">
        <w:rPr>
          <w:i/>
        </w:rPr>
        <w:t xml:space="preserve"> </w:t>
      </w:r>
      <w:r w:rsidR="004555EA" w:rsidRPr="004555EA">
        <w:t xml:space="preserve">para avaliação </w:t>
      </w:r>
      <w:r w:rsidR="004555EA" w:rsidRPr="00F06F06">
        <w:rPr>
          <w:b/>
        </w:rPr>
        <w:t>em formato de arquivo PDF</w:t>
      </w:r>
      <w:r w:rsidR="004555EA">
        <w:rPr>
          <w:i/>
        </w:rPr>
        <w:t xml:space="preserve"> </w:t>
      </w:r>
      <w:r w:rsidR="00521FEC">
        <w:t>para o seguinte e-mail:</w:t>
      </w:r>
      <w:r w:rsidR="0083279A">
        <w:t xml:space="preserve"> </w:t>
      </w:r>
    </w:p>
    <w:p w:rsidR="00FE43DB" w:rsidRDefault="00CD27DE" w:rsidP="00FE43DB">
      <w:pPr>
        <w:pStyle w:val="PargrafodaLista"/>
        <w:numPr>
          <w:ilvl w:val="0"/>
          <w:numId w:val="7"/>
        </w:numPr>
        <w:autoSpaceDE w:val="0"/>
        <w:spacing w:line="276" w:lineRule="auto"/>
        <w:jc w:val="both"/>
        <w:rPr>
          <w:sz w:val="24"/>
        </w:rPr>
      </w:pPr>
      <w:hyperlink r:id="rId12" w:history="1">
        <w:r w:rsidR="00E90398" w:rsidRPr="00707FE8">
          <w:rPr>
            <w:rStyle w:val="Hyperlink"/>
            <w:sz w:val="24"/>
          </w:rPr>
          <w:t>seletivosemusanho@gmail.com</w:t>
        </w:r>
      </w:hyperlink>
      <w:r w:rsidR="00E90398">
        <w:rPr>
          <w:sz w:val="24"/>
        </w:rPr>
        <w:t xml:space="preserve"> </w:t>
      </w:r>
    </w:p>
    <w:p w:rsidR="004555EA" w:rsidRPr="00BF6A81" w:rsidRDefault="004555EA" w:rsidP="004555EA">
      <w:pPr>
        <w:pStyle w:val="PargrafodaLista"/>
        <w:autoSpaceDE w:val="0"/>
        <w:spacing w:line="276" w:lineRule="auto"/>
        <w:jc w:val="both"/>
        <w:rPr>
          <w:sz w:val="24"/>
        </w:rPr>
      </w:pPr>
    </w:p>
    <w:p w:rsidR="0043486B" w:rsidRDefault="0043486B" w:rsidP="001445AB">
      <w:pPr>
        <w:autoSpaceDE w:val="0"/>
        <w:spacing w:line="276" w:lineRule="auto"/>
        <w:jc w:val="both"/>
        <w:rPr>
          <w:b/>
          <w:sz w:val="24"/>
        </w:rPr>
      </w:pPr>
      <w:r>
        <w:rPr>
          <w:b/>
          <w:sz w:val="24"/>
        </w:rPr>
        <w:t xml:space="preserve">7.2 </w:t>
      </w:r>
      <w:r>
        <w:rPr>
          <w:sz w:val="24"/>
        </w:rPr>
        <w:t xml:space="preserve">Somente serão aceitos os documentos enviados em </w:t>
      </w:r>
      <w:r w:rsidRPr="00B732C8">
        <w:rPr>
          <w:b/>
          <w:sz w:val="24"/>
        </w:rPr>
        <w:t xml:space="preserve">um único </w:t>
      </w:r>
      <w:r w:rsidR="00456E56" w:rsidRPr="00B732C8">
        <w:rPr>
          <w:b/>
          <w:sz w:val="24"/>
        </w:rPr>
        <w:t>arquivo</w:t>
      </w:r>
      <w:r w:rsidRPr="00B732C8">
        <w:rPr>
          <w:b/>
          <w:sz w:val="24"/>
        </w:rPr>
        <w:t xml:space="preserve"> no formato de </w:t>
      </w:r>
      <w:r w:rsidR="00456E56" w:rsidRPr="00B732C8">
        <w:rPr>
          <w:b/>
          <w:sz w:val="24"/>
        </w:rPr>
        <w:t xml:space="preserve">PDF em imagem legível. </w:t>
      </w:r>
    </w:p>
    <w:p w:rsidR="003D6A36" w:rsidRPr="003D6A36" w:rsidRDefault="003D6A36" w:rsidP="001445AB">
      <w:pPr>
        <w:autoSpaceDE w:val="0"/>
        <w:spacing w:line="276" w:lineRule="auto"/>
        <w:jc w:val="both"/>
        <w:rPr>
          <w:sz w:val="24"/>
        </w:rPr>
      </w:pPr>
      <w:r>
        <w:rPr>
          <w:b/>
          <w:sz w:val="24"/>
        </w:rPr>
        <w:t xml:space="preserve">7.3 </w:t>
      </w:r>
      <w:r>
        <w:rPr>
          <w:sz w:val="24"/>
        </w:rPr>
        <w:t>Os e-mail</w:t>
      </w:r>
      <w:r w:rsidR="004F2EB9">
        <w:rPr>
          <w:sz w:val="24"/>
        </w:rPr>
        <w:t>s</w:t>
      </w:r>
      <w:r>
        <w:rPr>
          <w:sz w:val="24"/>
        </w:rPr>
        <w:t xml:space="preserve"> enviados </w:t>
      </w:r>
      <w:r w:rsidR="004F2EB9">
        <w:rPr>
          <w:sz w:val="24"/>
        </w:rPr>
        <w:t xml:space="preserve">com finalidade de inscrição para este processo seletivo que obter </w:t>
      </w:r>
      <w:r>
        <w:rPr>
          <w:sz w:val="24"/>
        </w:rPr>
        <w:t>diversos</w:t>
      </w:r>
      <w:r w:rsidR="004F2EB9">
        <w:rPr>
          <w:sz w:val="24"/>
        </w:rPr>
        <w:t xml:space="preserve"> arquivos ou com imagens ilegíveis </w:t>
      </w:r>
      <w:r w:rsidR="00AE555A">
        <w:rPr>
          <w:sz w:val="24"/>
        </w:rPr>
        <w:t>não serão considerados válidos, ou seja, serão automaticamente considerado</w:t>
      </w:r>
      <w:r w:rsidR="00A43C59">
        <w:rPr>
          <w:sz w:val="24"/>
        </w:rPr>
        <w:t>s</w:t>
      </w:r>
      <w:r w:rsidR="00AE555A">
        <w:rPr>
          <w:sz w:val="24"/>
        </w:rPr>
        <w:t xml:space="preserve"> como inscrição indeferida. </w:t>
      </w:r>
    </w:p>
    <w:p w:rsidR="00630396" w:rsidRPr="00D250E0" w:rsidRDefault="00662450" w:rsidP="001445AB">
      <w:pPr>
        <w:autoSpaceDE w:val="0"/>
        <w:spacing w:line="276" w:lineRule="auto"/>
        <w:jc w:val="both"/>
        <w:rPr>
          <w:sz w:val="24"/>
        </w:rPr>
      </w:pPr>
      <w:r>
        <w:rPr>
          <w:b/>
          <w:sz w:val="24"/>
        </w:rPr>
        <w:t>7</w:t>
      </w:r>
      <w:r w:rsidR="00BE6B9E">
        <w:rPr>
          <w:b/>
          <w:sz w:val="24"/>
        </w:rPr>
        <w:t>.4</w:t>
      </w:r>
      <w:r w:rsidR="008406C5" w:rsidRPr="00FD6014">
        <w:rPr>
          <w:b/>
          <w:sz w:val="24"/>
        </w:rPr>
        <w:t xml:space="preserve"> </w:t>
      </w:r>
      <w:r w:rsidR="00630396" w:rsidRPr="00FD6014">
        <w:rPr>
          <w:sz w:val="24"/>
        </w:rPr>
        <w:t>O formulário de inscriçã</w:t>
      </w:r>
      <w:r w:rsidR="001244DD">
        <w:rPr>
          <w:sz w:val="24"/>
        </w:rPr>
        <w:t xml:space="preserve">o poderá ser retirado pelo site </w:t>
      </w:r>
      <w:r w:rsidR="009E7970" w:rsidRPr="00F75EDF">
        <w:rPr>
          <w:sz w:val="24"/>
        </w:rPr>
        <w:t>www</w:t>
      </w:r>
      <w:r w:rsidR="003872CA" w:rsidRPr="00F75EDF">
        <w:rPr>
          <w:sz w:val="24"/>
        </w:rPr>
        <w:t>.novohorizonte.ro.gov.br</w:t>
      </w:r>
      <w:r w:rsidR="00630396" w:rsidRPr="00FD6014">
        <w:rPr>
          <w:sz w:val="24"/>
        </w:rPr>
        <w:t xml:space="preserve"> e deve ser </w:t>
      </w:r>
      <w:r w:rsidR="00FD6014" w:rsidRPr="00FD6014">
        <w:rPr>
          <w:sz w:val="24"/>
        </w:rPr>
        <w:t>enviado devidamente preenchido</w:t>
      </w:r>
      <w:r w:rsidR="004E50CF">
        <w:rPr>
          <w:sz w:val="24"/>
        </w:rPr>
        <w:t xml:space="preserve"> (todos os campos) </w:t>
      </w:r>
      <w:r w:rsidR="00FD6014">
        <w:rPr>
          <w:sz w:val="24"/>
        </w:rPr>
        <w:t xml:space="preserve">juntamente com os demais documentos conforme </w:t>
      </w:r>
      <w:r w:rsidR="006C4A52">
        <w:rPr>
          <w:sz w:val="24"/>
        </w:rPr>
        <w:t>requerido</w:t>
      </w:r>
      <w:r w:rsidR="00FD6014">
        <w:rPr>
          <w:sz w:val="24"/>
        </w:rPr>
        <w:t xml:space="preserve"> </w:t>
      </w:r>
      <w:r w:rsidR="00581AEB" w:rsidRPr="00581AEB">
        <w:rPr>
          <w:sz w:val="24"/>
        </w:rPr>
        <w:t>no item 7</w:t>
      </w:r>
      <w:r w:rsidR="00FD6014" w:rsidRPr="00581AEB">
        <w:rPr>
          <w:sz w:val="24"/>
        </w:rPr>
        <w:t>.1.</w:t>
      </w:r>
    </w:p>
    <w:p w:rsidR="00D263C9" w:rsidRPr="003B6631" w:rsidRDefault="00662450" w:rsidP="0088667A">
      <w:pPr>
        <w:autoSpaceDE w:val="0"/>
        <w:spacing w:line="276" w:lineRule="auto"/>
        <w:jc w:val="both"/>
        <w:rPr>
          <w:sz w:val="24"/>
        </w:rPr>
      </w:pPr>
      <w:r>
        <w:rPr>
          <w:b/>
          <w:bCs/>
          <w:sz w:val="24"/>
        </w:rPr>
        <w:t>7</w:t>
      </w:r>
      <w:r w:rsidR="00630396" w:rsidRPr="003B6631">
        <w:rPr>
          <w:b/>
          <w:bCs/>
          <w:sz w:val="24"/>
        </w:rPr>
        <w:t>.</w:t>
      </w:r>
      <w:r w:rsidR="00BE6B9E">
        <w:rPr>
          <w:b/>
          <w:bCs/>
          <w:sz w:val="24"/>
        </w:rPr>
        <w:t>5</w:t>
      </w:r>
      <w:r w:rsidR="008406C5" w:rsidRPr="003B6631">
        <w:rPr>
          <w:b/>
          <w:bCs/>
          <w:sz w:val="24"/>
        </w:rPr>
        <w:t xml:space="preserve"> </w:t>
      </w:r>
      <w:r w:rsidR="00D263C9" w:rsidRPr="003B6631">
        <w:rPr>
          <w:sz w:val="24"/>
        </w:rPr>
        <w:t xml:space="preserve">No ato </w:t>
      </w:r>
      <w:r w:rsidR="008E792F" w:rsidRPr="003B6631">
        <w:rPr>
          <w:sz w:val="24"/>
        </w:rPr>
        <w:t xml:space="preserve">da inscrição deverão ser </w:t>
      </w:r>
      <w:r w:rsidR="003B6631" w:rsidRPr="003B6631">
        <w:rPr>
          <w:sz w:val="24"/>
        </w:rPr>
        <w:t>encaminhados</w:t>
      </w:r>
      <w:r w:rsidR="00D263C9" w:rsidRPr="003B6631">
        <w:rPr>
          <w:sz w:val="24"/>
        </w:rPr>
        <w:t xml:space="preserve"> </w:t>
      </w:r>
      <w:r w:rsidR="00535243">
        <w:rPr>
          <w:sz w:val="24"/>
        </w:rPr>
        <w:t xml:space="preserve">por e-mail </w:t>
      </w:r>
      <w:r w:rsidR="00D263C9" w:rsidRPr="003B6631">
        <w:rPr>
          <w:sz w:val="24"/>
        </w:rPr>
        <w:t xml:space="preserve">pelo candidato, a ficha </w:t>
      </w:r>
      <w:r w:rsidR="00C21DC3" w:rsidRPr="003B6631">
        <w:rPr>
          <w:sz w:val="24"/>
        </w:rPr>
        <w:t>OBRIGATORIAMENTE preench</w:t>
      </w:r>
      <w:r w:rsidR="00D263C9" w:rsidRPr="003B6631">
        <w:rPr>
          <w:sz w:val="24"/>
        </w:rPr>
        <w:t>ida</w:t>
      </w:r>
      <w:r w:rsidR="0020627F" w:rsidRPr="003B6631">
        <w:rPr>
          <w:sz w:val="24"/>
        </w:rPr>
        <w:t>,</w:t>
      </w:r>
      <w:r w:rsidR="00C21DC3" w:rsidRPr="003B6631">
        <w:rPr>
          <w:sz w:val="24"/>
        </w:rPr>
        <w:t xml:space="preserve"> constante do </w:t>
      </w:r>
      <w:r w:rsidR="00134D5A" w:rsidRPr="003B6631">
        <w:rPr>
          <w:bCs/>
          <w:sz w:val="24"/>
        </w:rPr>
        <w:t>a</w:t>
      </w:r>
      <w:r w:rsidR="00C21DC3" w:rsidRPr="003B6631">
        <w:rPr>
          <w:bCs/>
          <w:sz w:val="24"/>
        </w:rPr>
        <w:t>nexo III</w:t>
      </w:r>
      <w:r w:rsidR="00C21DC3" w:rsidRPr="003B6631">
        <w:rPr>
          <w:sz w:val="24"/>
        </w:rPr>
        <w:t xml:space="preserve"> deste Edital, </w:t>
      </w:r>
      <w:r w:rsidR="0020627F" w:rsidRPr="003B6631">
        <w:rPr>
          <w:sz w:val="24"/>
        </w:rPr>
        <w:t>devendo</w:t>
      </w:r>
      <w:r w:rsidR="00C21DC3" w:rsidRPr="003B6631">
        <w:rPr>
          <w:sz w:val="24"/>
        </w:rPr>
        <w:t xml:space="preserve"> a ela anexar </w:t>
      </w:r>
      <w:r w:rsidR="00C21DC3" w:rsidRPr="00EE7B33">
        <w:rPr>
          <w:b/>
          <w:sz w:val="24"/>
        </w:rPr>
        <w:t>cópias legíveis dos d</w:t>
      </w:r>
      <w:r w:rsidR="00EE1E83" w:rsidRPr="00EE7B33">
        <w:rPr>
          <w:b/>
          <w:sz w:val="24"/>
        </w:rPr>
        <w:t>ocumentos</w:t>
      </w:r>
      <w:r w:rsidR="00EE1E83" w:rsidRPr="003B6631">
        <w:rPr>
          <w:sz w:val="24"/>
        </w:rPr>
        <w:t xml:space="preserve"> abaixo relacionados, o</w:t>
      </w:r>
      <w:r w:rsidR="00D263C9" w:rsidRPr="003B6631">
        <w:rPr>
          <w:sz w:val="24"/>
        </w:rPr>
        <w:t xml:space="preserve">s quais serão </w:t>
      </w:r>
      <w:r w:rsidR="003B6631" w:rsidRPr="003B6631">
        <w:rPr>
          <w:sz w:val="24"/>
        </w:rPr>
        <w:t>retidos</w:t>
      </w:r>
      <w:r w:rsidR="00C21DC3" w:rsidRPr="003B6631">
        <w:rPr>
          <w:sz w:val="24"/>
        </w:rPr>
        <w:t xml:space="preserve"> no ato de inscrição, para servir de suporte na Análise de Títulos, </w:t>
      </w:r>
      <w:r w:rsidR="00EE1E83" w:rsidRPr="003B6631">
        <w:rPr>
          <w:sz w:val="24"/>
        </w:rPr>
        <w:t xml:space="preserve">e </w:t>
      </w:r>
      <w:r w:rsidR="00C21DC3" w:rsidRPr="003B6631">
        <w:rPr>
          <w:sz w:val="24"/>
        </w:rPr>
        <w:t xml:space="preserve">deverão ter correlação com a habilitação exigida para atuar nos cargos pretendidos. </w:t>
      </w:r>
    </w:p>
    <w:p w:rsidR="00C21DC3" w:rsidRPr="00C62F17" w:rsidRDefault="00662450" w:rsidP="001445AB">
      <w:pPr>
        <w:pStyle w:val="Default"/>
        <w:spacing w:after="20" w:line="276" w:lineRule="auto"/>
        <w:jc w:val="both"/>
        <w:rPr>
          <w:rFonts w:ascii="Verdana" w:hAnsi="Verdana"/>
        </w:rPr>
      </w:pPr>
      <w:r>
        <w:rPr>
          <w:rFonts w:ascii="Verdana" w:hAnsi="Verdana"/>
          <w:b/>
          <w:bCs/>
        </w:rPr>
        <w:t>7</w:t>
      </w:r>
      <w:r w:rsidR="00BE6B9E">
        <w:rPr>
          <w:rFonts w:ascii="Verdana" w:hAnsi="Verdana"/>
          <w:b/>
          <w:bCs/>
        </w:rPr>
        <w:t>.6</w:t>
      </w:r>
      <w:r w:rsidR="008C44E5" w:rsidRPr="006851EA">
        <w:rPr>
          <w:rFonts w:ascii="Verdana" w:hAnsi="Verdana"/>
          <w:b/>
          <w:bCs/>
        </w:rPr>
        <w:t>.</w:t>
      </w:r>
      <w:r w:rsidR="00C21DC3" w:rsidRPr="006851EA">
        <w:rPr>
          <w:rFonts w:ascii="Verdana" w:hAnsi="Verdana"/>
          <w:b/>
          <w:bCs/>
        </w:rPr>
        <w:t xml:space="preserve"> </w:t>
      </w:r>
      <w:r w:rsidR="00C21DC3" w:rsidRPr="006851EA">
        <w:rPr>
          <w:rFonts w:ascii="Verdana" w:hAnsi="Verdana"/>
        </w:rPr>
        <w:t>Currí</w:t>
      </w:r>
      <w:r w:rsidR="004E34B2">
        <w:rPr>
          <w:rFonts w:ascii="Verdana" w:hAnsi="Verdana"/>
        </w:rPr>
        <w:t>culo Vitae comprovado com foto</w:t>
      </w:r>
      <w:proofErr w:type="gramStart"/>
      <w:r w:rsidR="00EE7B33">
        <w:rPr>
          <w:rFonts w:ascii="Verdana" w:hAnsi="Verdana"/>
        </w:rPr>
        <w:t>, telefone</w:t>
      </w:r>
      <w:proofErr w:type="gramEnd"/>
      <w:r w:rsidR="00C21DC3" w:rsidRPr="006851EA">
        <w:rPr>
          <w:rFonts w:ascii="Verdana" w:hAnsi="Verdana"/>
        </w:rPr>
        <w:t xml:space="preserve"> de contato e endereço eletrônico, acompanhado de comprovantes de tí</w:t>
      </w:r>
      <w:r w:rsidR="008E792F" w:rsidRPr="006851EA">
        <w:rPr>
          <w:rFonts w:ascii="Verdana" w:hAnsi="Verdana"/>
        </w:rPr>
        <w:t xml:space="preserve">tulos, </w:t>
      </w:r>
      <w:r w:rsidR="00C21DC3" w:rsidRPr="006851EA">
        <w:rPr>
          <w:rFonts w:ascii="Verdana" w:hAnsi="Verdana"/>
        </w:rPr>
        <w:t xml:space="preserve">deste Edital, experiência </w:t>
      </w:r>
      <w:r w:rsidR="006851EA" w:rsidRPr="006851EA">
        <w:rPr>
          <w:rFonts w:ascii="Verdana" w:hAnsi="Verdana"/>
        </w:rPr>
        <w:t>profissional;</w:t>
      </w:r>
    </w:p>
    <w:p w:rsidR="00C21DC3" w:rsidRPr="00C62F17" w:rsidRDefault="00662450" w:rsidP="001445AB">
      <w:pPr>
        <w:pStyle w:val="Default"/>
        <w:spacing w:line="276" w:lineRule="auto"/>
        <w:jc w:val="both"/>
        <w:rPr>
          <w:rFonts w:ascii="Verdana" w:hAnsi="Verdana"/>
        </w:rPr>
      </w:pPr>
      <w:r>
        <w:rPr>
          <w:rFonts w:ascii="Verdana" w:hAnsi="Verdana"/>
          <w:b/>
          <w:bCs/>
        </w:rPr>
        <w:t>7</w:t>
      </w:r>
      <w:r w:rsidR="00BE6B9E">
        <w:rPr>
          <w:rFonts w:ascii="Verdana" w:hAnsi="Verdana"/>
          <w:b/>
          <w:bCs/>
        </w:rPr>
        <w:t>.6</w:t>
      </w:r>
      <w:r w:rsidR="008C44E5">
        <w:rPr>
          <w:rFonts w:ascii="Verdana" w:hAnsi="Verdana"/>
          <w:b/>
          <w:bCs/>
        </w:rPr>
        <w:t>.1</w:t>
      </w:r>
      <w:r w:rsidR="00C21DC3" w:rsidRPr="00C62F17">
        <w:rPr>
          <w:rFonts w:ascii="Verdana" w:hAnsi="Verdana"/>
          <w:b/>
          <w:bCs/>
        </w:rPr>
        <w:t xml:space="preserve">. </w:t>
      </w:r>
      <w:r w:rsidR="00C21DC3" w:rsidRPr="00C62F17">
        <w:rPr>
          <w:rFonts w:ascii="Verdana" w:hAnsi="Verdana"/>
        </w:rPr>
        <w:t>Diploma e Histórico Escolar de Conclusão do Ensi</w:t>
      </w:r>
      <w:r w:rsidR="008E792F">
        <w:rPr>
          <w:rFonts w:ascii="Verdana" w:hAnsi="Verdana"/>
        </w:rPr>
        <w:t>no Superior e</w:t>
      </w:r>
      <w:r w:rsidR="006851EA">
        <w:rPr>
          <w:rFonts w:ascii="Verdana" w:hAnsi="Verdana"/>
        </w:rPr>
        <w:t>/</w:t>
      </w:r>
      <w:r w:rsidR="008E792F">
        <w:rPr>
          <w:rFonts w:ascii="Verdana" w:hAnsi="Verdana"/>
        </w:rPr>
        <w:t>ou Especialização</w:t>
      </w:r>
      <w:r w:rsidR="00C21DC3" w:rsidRPr="00C62F17">
        <w:rPr>
          <w:rFonts w:ascii="Verdana" w:hAnsi="Verdana"/>
        </w:rPr>
        <w:t xml:space="preserve">; </w:t>
      </w:r>
    </w:p>
    <w:p w:rsidR="00C21DC3" w:rsidRPr="00C62F17" w:rsidRDefault="00662450" w:rsidP="001445AB">
      <w:pPr>
        <w:pStyle w:val="Default"/>
        <w:spacing w:after="20" w:line="276" w:lineRule="auto"/>
        <w:jc w:val="both"/>
        <w:rPr>
          <w:rFonts w:ascii="Verdana" w:hAnsi="Verdana"/>
        </w:rPr>
      </w:pPr>
      <w:r>
        <w:rPr>
          <w:rFonts w:ascii="Verdana" w:hAnsi="Verdana"/>
          <w:b/>
          <w:bCs/>
        </w:rPr>
        <w:t>7</w:t>
      </w:r>
      <w:r w:rsidR="00BE6B9E">
        <w:rPr>
          <w:rFonts w:ascii="Verdana" w:hAnsi="Verdana"/>
          <w:b/>
          <w:bCs/>
        </w:rPr>
        <w:t>.6</w:t>
      </w:r>
      <w:r w:rsidR="00F349DD">
        <w:rPr>
          <w:rFonts w:ascii="Verdana" w:hAnsi="Verdana"/>
          <w:b/>
          <w:bCs/>
        </w:rPr>
        <w:t>.2</w:t>
      </w:r>
      <w:r w:rsidR="00C21DC3" w:rsidRPr="00C62F17">
        <w:rPr>
          <w:rFonts w:ascii="Verdana" w:hAnsi="Verdana"/>
          <w:b/>
          <w:bCs/>
        </w:rPr>
        <w:t xml:space="preserve">. </w:t>
      </w:r>
      <w:r w:rsidR="00C21DC3" w:rsidRPr="00C62F17">
        <w:rPr>
          <w:rFonts w:ascii="Verdana" w:hAnsi="Verdana"/>
        </w:rPr>
        <w:t>Comprovante de experiência pro</w:t>
      </w:r>
      <w:r w:rsidR="00BE2220">
        <w:rPr>
          <w:rFonts w:ascii="Verdana" w:hAnsi="Verdana"/>
        </w:rPr>
        <w:t>fissional (na área especifica);</w:t>
      </w:r>
    </w:p>
    <w:p w:rsidR="00C21DC3" w:rsidRPr="00C62F17" w:rsidRDefault="00662450" w:rsidP="001445AB">
      <w:pPr>
        <w:pStyle w:val="Default"/>
        <w:spacing w:after="20" w:line="276" w:lineRule="auto"/>
        <w:jc w:val="both"/>
        <w:rPr>
          <w:rFonts w:ascii="Verdana" w:hAnsi="Verdana"/>
        </w:rPr>
      </w:pPr>
      <w:r>
        <w:rPr>
          <w:rFonts w:ascii="Verdana" w:hAnsi="Verdana"/>
          <w:b/>
          <w:bCs/>
        </w:rPr>
        <w:t>7</w:t>
      </w:r>
      <w:r w:rsidR="00BE6B9E">
        <w:rPr>
          <w:rFonts w:ascii="Verdana" w:hAnsi="Verdana"/>
          <w:b/>
          <w:bCs/>
        </w:rPr>
        <w:t>.6</w:t>
      </w:r>
      <w:r w:rsidR="00F349DD">
        <w:rPr>
          <w:rFonts w:ascii="Verdana" w:hAnsi="Verdana"/>
          <w:b/>
          <w:bCs/>
        </w:rPr>
        <w:t>.3</w:t>
      </w:r>
      <w:r w:rsidR="00C21DC3" w:rsidRPr="00C62F17">
        <w:rPr>
          <w:rFonts w:ascii="Verdana" w:hAnsi="Verdana"/>
          <w:b/>
          <w:bCs/>
        </w:rPr>
        <w:t xml:space="preserve">. </w:t>
      </w:r>
      <w:r w:rsidR="00806B99">
        <w:rPr>
          <w:rFonts w:ascii="Verdana" w:hAnsi="Verdana"/>
        </w:rPr>
        <w:t>Cédula da Identidade</w:t>
      </w:r>
      <w:r w:rsidR="00C21DC3" w:rsidRPr="00C62F17">
        <w:rPr>
          <w:rFonts w:ascii="Verdana" w:hAnsi="Verdana"/>
        </w:rPr>
        <w:t xml:space="preserve">; </w:t>
      </w:r>
    </w:p>
    <w:p w:rsidR="00C21DC3" w:rsidRPr="00C62F17" w:rsidRDefault="00662450" w:rsidP="001445AB">
      <w:pPr>
        <w:pStyle w:val="Default"/>
        <w:spacing w:after="20" w:line="276" w:lineRule="auto"/>
        <w:jc w:val="both"/>
        <w:rPr>
          <w:rFonts w:ascii="Verdana" w:hAnsi="Verdana"/>
        </w:rPr>
      </w:pPr>
      <w:r>
        <w:rPr>
          <w:rFonts w:ascii="Verdana" w:hAnsi="Verdana"/>
          <w:b/>
          <w:bCs/>
        </w:rPr>
        <w:t>7</w:t>
      </w:r>
      <w:r w:rsidR="00BE6B9E">
        <w:rPr>
          <w:rFonts w:ascii="Verdana" w:hAnsi="Verdana"/>
          <w:b/>
          <w:bCs/>
        </w:rPr>
        <w:t>.6</w:t>
      </w:r>
      <w:r w:rsidR="00F349DD">
        <w:rPr>
          <w:rFonts w:ascii="Verdana" w:hAnsi="Verdana"/>
          <w:b/>
          <w:bCs/>
        </w:rPr>
        <w:t>.4</w:t>
      </w:r>
      <w:r w:rsidR="00C21DC3" w:rsidRPr="00C62F17">
        <w:rPr>
          <w:rFonts w:ascii="Verdana" w:hAnsi="Verdana"/>
          <w:b/>
          <w:bCs/>
        </w:rPr>
        <w:t xml:space="preserve">. </w:t>
      </w:r>
      <w:r w:rsidR="00C21DC3" w:rsidRPr="00C62F17">
        <w:rPr>
          <w:rFonts w:ascii="Verdana" w:hAnsi="Verdana"/>
        </w:rPr>
        <w:t>Cadast</w:t>
      </w:r>
      <w:r w:rsidR="00806B99">
        <w:rPr>
          <w:rFonts w:ascii="Verdana" w:hAnsi="Verdana"/>
        </w:rPr>
        <w:t>ro de Pessoa Física – CPF</w:t>
      </w:r>
      <w:r w:rsidR="00C21DC3" w:rsidRPr="00C62F17">
        <w:rPr>
          <w:rFonts w:ascii="Verdana" w:hAnsi="Verdana"/>
        </w:rPr>
        <w:t xml:space="preserve">; </w:t>
      </w:r>
    </w:p>
    <w:p w:rsidR="00C21DC3" w:rsidRPr="00C62F17" w:rsidRDefault="00662450" w:rsidP="001445AB">
      <w:pPr>
        <w:pStyle w:val="Default"/>
        <w:spacing w:line="276" w:lineRule="auto"/>
        <w:ind w:right="426"/>
        <w:jc w:val="both"/>
        <w:rPr>
          <w:rFonts w:ascii="Verdana" w:hAnsi="Verdana"/>
        </w:rPr>
      </w:pPr>
      <w:r>
        <w:rPr>
          <w:rFonts w:ascii="Verdana" w:hAnsi="Verdana"/>
          <w:b/>
          <w:bCs/>
        </w:rPr>
        <w:t>7</w:t>
      </w:r>
      <w:r w:rsidR="00BE6B9E">
        <w:rPr>
          <w:rFonts w:ascii="Verdana" w:hAnsi="Verdana"/>
          <w:b/>
          <w:bCs/>
        </w:rPr>
        <w:t>.6</w:t>
      </w:r>
      <w:r w:rsidR="00F349DD">
        <w:rPr>
          <w:rFonts w:ascii="Verdana" w:hAnsi="Verdana"/>
          <w:b/>
          <w:bCs/>
        </w:rPr>
        <w:t>.5</w:t>
      </w:r>
      <w:r w:rsidR="00C21DC3" w:rsidRPr="00C62F17">
        <w:rPr>
          <w:rFonts w:ascii="Verdana" w:hAnsi="Verdana"/>
          <w:b/>
          <w:bCs/>
        </w:rPr>
        <w:t xml:space="preserve">. </w:t>
      </w:r>
      <w:r w:rsidR="00604FC7" w:rsidRPr="00C62F17">
        <w:rPr>
          <w:rFonts w:ascii="Verdana" w:hAnsi="Verdana"/>
        </w:rPr>
        <w:t>Carte</w:t>
      </w:r>
      <w:r w:rsidR="00806B99">
        <w:rPr>
          <w:rFonts w:ascii="Verdana" w:hAnsi="Verdana"/>
        </w:rPr>
        <w:t>ira de Registro de Classe</w:t>
      </w:r>
      <w:r w:rsidR="00C21DC3" w:rsidRPr="00C62F17">
        <w:rPr>
          <w:rFonts w:ascii="Verdana" w:hAnsi="Verdana"/>
        </w:rPr>
        <w:t xml:space="preserve">; </w:t>
      </w:r>
    </w:p>
    <w:p w:rsidR="00630396" w:rsidRPr="00C62F17" w:rsidRDefault="00662450" w:rsidP="001445AB">
      <w:pPr>
        <w:autoSpaceDE w:val="0"/>
        <w:spacing w:line="276" w:lineRule="auto"/>
        <w:jc w:val="both"/>
        <w:rPr>
          <w:sz w:val="24"/>
        </w:rPr>
      </w:pPr>
      <w:r>
        <w:rPr>
          <w:b/>
          <w:bCs/>
          <w:sz w:val="24"/>
        </w:rPr>
        <w:t>7</w:t>
      </w:r>
      <w:r w:rsidR="00630396" w:rsidRPr="00F349DD">
        <w:rPr>
          <w:b/>
          <w:bCs/>
          <w:sz w:val="24"/>
        </w:rPr>
        <w:t>.</w:t>
      </w:r>
      <w:r w:rsidR="00BE6B9E">
        <w:rPr>
          <w:b/>
          <w:bCs/>
          <w:sz w:val="24"/>
        </w:rPr>
        <w:t>7</w:t>
      </w:r>
      <w:r w:rsidR="00EC7908" w:rsidRPr="00F349DD">
        <w:rPr>
          <w:b/>
          <w:bCs/>
          <w:sz w:val="24"/>
        </w:rPr>
        <w:t xml:space="preserve"> </w:t>
      </w:r>
      <w:proofErr w:type="gramStart"/>
      <w:r w:rsidR="00630396" w:rsidRPr="00F349DD">
        <w:rPr>
          <w:sz w:val="24"/>
        </w:rPr>
        <w:t>Será</w:t>
      </w:r>
      <w:proofErr w:type="gramEnd"/>
      <w:r w:rsidR="00630396" w:rsidRPr="00F349DD">
        <w:rPr>
          <w:sz w:val="24"/>
        </w:rPr>
        <w:t xml:space="preserve"> admitida apenas uma inscrição por candidato e não será cobrada taxa de inscrição.</w:t>
      </w:r>
    </w:p>
    <w:p w:rsidR="00EC7908" w:rsidRPr="00C62F17" w:rsidRDefault="00662450" w:rsidP="001445AB">
      <w:pPr>
        <w:autoSpaceDE w:val="0"/>
        <w:spacing w:line="276" w:lineRule="auto"/>
        <w:jc w:val="both"/>
        <w:rPr>
          <w:sz w:val="24"/>
        </w:rPr>
      </w:pPr>
      <w:r>
        <w:rPr>
          <w:b/>
          <w:bCs/>
          <w:sz w:val="24"/>
        </w:rPr>
        <w:t>7</w:t>
      </w:r>
      <w:r w:rsidR="00630396" w:rsidRPr="00C62F17">
        <w:rPr>
          <w:b/>
          <w:bCs/>
          <w:sz w:val="24"/>
        </w:rPr>
        <w:t>.</w:t>
      </w:r>
      <w:r w:rsidR="00BE6B9E">
        <w:rPr>
          <w:b/>
          <w:bCs/>
          <w:sz w:val="24"/>
        </w:rPr>
        <w:t>8</w:t>
      </w:r>
      <w:r w:rsidR="00630396" w:rsidRPr="00C62F17">
        <w:rPr>
          <w:sz w:val="24"/>
        </w:rPr>
        <w:t xml:space="preserve"> Para todos os efeitos, o conhecimento prévio das normas contidas neste edital é requisito essencial para inscrição e para participação do processo de seleção simplificada. </w:t>
      </w:r>
    </w:p>
    <w:p w:rsidR="00630396" w:rsidRPr="00C62F17" w:rsidRDefault="00662450" w:rsidP="001445AB">
      <w:pPr>
        <w:autoSpaceDE w:val="0"/>
        <w:spacing w:line="276" w:lineRule="auto"/>
        <w:jc w:val="both"/>
        <w:rPr>
          <w:sz w:val="24"/>
        </w:rPr>
      </w:pPr>
      <w:r>
        <w:rPr>
          <w:b/>
          <w:sz w:val="24"/>
        </w:rPr>
        <w:t>7</w:t>
      </w:r>
      <w:r w:rsidR="00630396" w:rsidRPr="00C62F17">
        <w:rPr>
          <w:b/>
          <w:sz w:val="24"/>
        </w:rPr>
        <w:t>.</w:t>
      </w:r>
      <w:r w:rsidR="00BE6B9E">
        <w:rPr>
          <w:b/>
          <w:sz w:val="24"/>
        </w:rPr>
        <w:t>9</w:t>
      </w:r>
      <w:r w:rsidR="00630396" w:rsidRPr="00C62F17">
        <w:rPr>
          <w:sz w:val="24"/>
        </w:rPr>
        <w:t xml:space="preserve"> O candidato que por qualquer motivo deixar de atender às normas, aqui estabelecidas, será automaticamente eliminado da seleção.</w:t>
      </w:r>
    </w:p>
    <w:p w:rsidR="00662450" w:rsidRDefault="00662450" w:rsidP="001445AB">
      <w:pPr>
        <w:autoSpaceDE w:val="0"/>
        <w:spacing w:line="276" w:lineRule="auto"/>
        <w:jc w:val="both"/>
        <w:rPr>
          <w:sz w:val="24"/>
        </w:rPr>
      </w:pPr>
      <w:r>
        <w:rPr>
          <w:b/>
          <w:sz w:val="24"/>
        </w:rPr>
        <w:t>7</w:t>
      </w:r>
      <w:r w:rsidR="00761433" w:rsidRPr="00C62F17">
        <w:rPr>
          <w:b/>
          <w:sz w:val="24"/>
        </w:rPr>
        <w:t>.</w:t>
      </w:r>
      <w:r w:rsidR="00BE6B9E">
        <w:rPr>
          <w:b/>
          <w:sz w:val="24"/>
        </w:rPr>
        <w:t>10</w:t>
      </w:r>
      <w:r w:rsidR="00761433">
        <w:rPr>
          <w:b/>
          <w:sz w:val="24"/>
        </w:rPr>
        <w:t xml:space="preserve"> </w:t>
      </w:r>
      <w:r w:rsidR="00761433">
        <w:rPr>
          <w:sz w:val="24"/>
        </w:rPr>
        <w:t>A inscrição é de íntegra responsabilidade do candidato/interessado.</w:t>
      </w:r>
    </w:p>
    <w:p w:rsidR="00BE2220" w:rsidRPr="004C1921" w:rsidRDefault="00BE2220" w:rsidP="001445AB">
      <w:pPr>
        <w:autoSpaceDE w:val="0"/>
        <w:spacing w:line="276" w:lineRule="auto"/>
        <w:jc w:val="both"/>
        <w:rPr>
          <w:sz w:val="24"/>
        </w:rPr>
      </w:pPr>
    </w:p>
    <w:p w:rsidR="00630396" w:rsidRPr="00C62F17" w:rsidRDefault="00662450" w:rsidP="001445AB">
      <w:pPr>
        <w:autoSpaceDE w:val="0"/>
        <w:spacing w:line="276" w:lineRule="auto"/>
        <w:jc w:val="both"/>
        <w:rPr>
          <w:b/>
          <w:bCs/>
          <w:sz w:val="24"/>
        </w:rPr>
      </w:pPr>
      <w:r>
        <w:rPr>
          <w:b/>
          <w:bCs/>
          <w:sz w:val="24"/>
        </w:rPr>
        <w:t>8</w:t>
      </w:r>
      <w:r w:rsidR="00630396" w:rsidRPr="00C62F17">
        <w:rPr>
          <w:b/>
          <w:bCs/>
          <w:sz w:val="24"/>
        </w:rPr>
        <w:t>. DOS REQUISITOS PARA INSCRIÇÃO</w:t>
      </w:r>
    </w:p>
    <w:p w:rsidR="00630396" w:rsidRPr="00C62F17" w:rsidRDefault="00630396" w:rsidP="001445AB">
      <w:pPr>
        <w:autoSpaceDE w:val="0"/>
        <w:spacing w:line="276" w:lineRule="auto"/>
        <w:jc w:val="both"/>
        <w:rPr>
          <w:b/>
          <w:bCs/>
          <w:sz w:val="24"/>
          <w:u w:val="single"/>
        </w:rPr>
      </w:pPr>
    </w:p>
    <w:p w:rsidR="00630396" w:rsidRPr="00C62F17" w:rsidRDefault="00662450" w:rsidP="00B9710F">
      <w:pPr>
        <w:autoSpaceDE w:val="0"/>
        <w:spacing w:line="276" w:lineRule="auto"/>
        <w:jc w:val="both"/>
        <w:rPr>
          <w:sz w:val="24"/>
        </w:rPr>
      </w:pPr>
      <w:r>
        <w:rPr>
          <w:b/>
          <w:bCs/>
          <w:sz w:val="24"/>
        </w:rPr>
        <w:lastRenderedPageBreak/>
        <w:t>8</w:t>
      </w:r>
      <w:r w:rsidR="00630396" w:rsidRPr="00C62F17">
        <w:rPr>
          <w:b/>
          <w:bCs/>
          <w:sz w:val="24"/>
        </w:rPr>
        <w:t>.1</w:t>
      </w:r>
      <w:r w:rsidR="00630396" w:rsidRPr="00C62F17">
        <w:rPr>
          <w:sz w:val="24"/>
        </w:rPr>
        <w:t xml:space="preserve"> Ser Brasileiro nato ou gozar das prerrogativas previstas na Constituição Federal no Artigo 12, Inciso I e II e Parágrafo 1º.</w:t>
      </w:r>
    </w:p>
    <w:p w:rsidR="00630396" w:rsidRPr="00B27BF4" w:rsidRDefault="00662450" w:rsidP="00B9710F">
      <w:pPr>
        <w:autoSpaceDE w:val="0"/>
        <w:spacing w:line="276" w:lineRule="auto"/>
        <w:jc w:val="both"/>
        <w:rPr>
          <w:sz w:val="24"/>
        </w:rPr>
      </w:pPr>
      <w:r>
        <w:rPr>
          <w:b/>
          <w:bCs/>
          <w:sz w:val="24"/>
        </w:rPr>
        <w:t>8</w:t>
      </w:r>
      <w:r w:rsidR="00630396" w:rsidRPr="00C62F17">
        <w:rPr>
          <w:b/>
          <w:bCs/>
          <w:sz w:val="24"/>
        </w:rPr>
        <w:t>.2</w:t>
      </w:r>
      <w:r w:rsidR="00630396" w:rsidRPr="00C62F17">
        <w:rPr>
          <w:sz w:val="24"/>
        </w:rPr>
        <w:t xml:space="preserve"> Estar em dia com as obrigações resultantes da Legislação Eleitoral e se do sexo masculino também com o serviço militar.</w:t>
      </w:r>
    </w:p>
    <w:p w:rsidR="00630396" w:rsidRPr="00B27BF4" w:rsidRDefault="00662450" w:rsidP="00B9710F">
      <w:pPr>
        <w:autoSpaceDE w:val="0"/>
        <w:spacing w:line="276" w:lineRule="auto"/>
        <w:jc w:val="both"/>
        <w:rPr>
          <w:sz w:val="24"/>
        </w:rPr>
      </w:pPr>
      <w:r>
        <w:rPr>
          <w:b/>
          <w:bCs/>
          <w:sz w:val="24"/>
        </w:rPr>
        <w:t>8</w:t>
      </w:r>
      <w:r w:rsidR="00630396" w:rsidRPr="00C62F17">
        <w:rPr>
          <w:b/>
          <w:bCs/>
          <w:sz w:val="24"/>
        </w:rPr>
        <w:t>.3</w:t>
      </w:r>
      <w:r w:rsidR="00630396" w:rsidRPr="00C62F17">
        <w:rPr>
          <w:sz w:val="24"/>
        </w:rPr>
        <w:t xml:space="preserve"> Não registrar antecedentes criminais com condenação transitada em julgado, achando-se no pleno exercício de seus direitos civis e políticos.</w:t>
      </w:r>
    </w:p>
    <w:p w:rsidR="00630396" w:rsidRPr="00B27BF4" w:rsidRDefault="00662450" w:rsidP="00B9710F">
      <w:pPr>
        <w:autoSpaceDE w:val="0"/>
        <w:spacing w:line="276" w:lineRule="auto"/>
        <w:jc w:val="both"/>
        <w:rPr>
          <w:sz w:val="24"/>
        </w:rPr>
      </w:pPr>
      <w:r>
        <w:rPr>
          <w:b/>
          <w:bCs/>
          <w:sz w:val="24"/>
        </w:rPr>
        <w:t>8</w:t>
      </w:r>
      <w:r w:rsidR="00630396" w:rsidRPr="00F36614">
        <w:rPr>
          <w:b/>
          <w:bCs/>
          <w:sz w:val="24"/>
        </w:rPr>
        <w:t>.4</w:t>
      </w:r>
      <w:r w:rsidR="00630396" w:rsidRPr="00F36614">
        <w:rPr>
          <w:sz w:val="24"/>
        </w:rPr>
        <w:t xml:space="preserve"> Ter idade mínima de 21 (vinte e um) anos completos na data do encerramento das inscrições.</w:t>
      </w:r>
    </w:p>
    <w:p w:rsidR="00630396" w:rsidRPr="00C62F17" w:rsidRDefault="00662450" w:rsidP="00B9710F">
      <w:pPr>
        <w:autoSpaceDE w:val="0"/>
        <w:spacing w:line="276" w:lineRule="auto"/>
        <w:jc w:val="both"/>
        <w:rPr>
          <w:sz w:val="24"/>
        </w:rPr>
      </w:pPr>
      <w:r>
        <w:rPr>
          <w:b/>
          <w:bCs/>
          <w:sz w:val="24"/>
        </w:rPr>
        <w:t>8</w:t>
      </w:r>
      <w:r w:rsidR="00630396" w:rsidRPr="00C62F17">
        <w:rPr>
          <w:b/>
          <w:bCs/>
          <w:sz w:val="24"/>
        </w:rPr>
        <w:t>.5</w:t>
      </w:r>
      <w:r w:rsidR="00630396" w:rsidRPr="00C62F17">
        <w:rPr>
          <w:sz w:val="24"/>
        </w:rPr>
        <w:t xml:space="preserve"> Possuir os requisitos exigidos </w:t>
      </w:r>
      <w:r w:rsidR="00E039B8">
        <w:rPr>
          <w:sz w:val="24"/>
        </w:rPr>
        <w:t xml:space="preserve">de acordo com o Quadro de Vagas deste edital </w:t>
      </w:r>
      <w:r w:rsidR="00630396" w:rsidRPr="00C62F17">
        <w:rPr>
          <w:sz w:val="24"/>
        </w:rPr>
        <w:t xml:space="preserve">e estar devidamente registrado no Conselho </w:t>
      </w:r>
      <w:r w:rsidR="00DA62DE">
        <w:rPr>
          <w:sz w:val="24"/>
        </w:rPr>
        <w:t xml:space="preserve">de Classe competente. </w:t>
      </w:r>
    </w:p>
    <w:p w:rsidR="00630396" w:rsidRPr="00C62F17" w:rsidRDefault="00630396" w:rsidP="001445AB">
      <w:pPr>
        <w:autoSpaceDE w:val="0"/>
        <w:spacing w:line="276" w:lineRule="auto"/>
        <w:jc w:val="both"/>
        <w:rPr>
          <w:sz w:val="24"/>
        </w:rPr>
      </w:pPr>
    </w:p>
    <w:p w:rsidR="00630396" w:rsidRPr="00C62F17" w:rsidRDefault="00662450" w:rsidP="001445AB">
      <w:pPr>
        <w:widowControl w:val="0"/>
        <w:spacing w:line="276" w:lineRule="auto"/>
        <w:jc w:val="both"/>
        <w:rPr>
          <w:b/>
          <w:bCs/>
          <w:sz w:val="24"/>
        </w:rPr>
      </w:pPr>
      <w:r>
        <w:rPr>
          <w:b/>
          <w:bCs/>
          <w:sz w:val="24"/>
        </w:rPr>
        <w:t>9</w:t>
      </w:r>
      <w:r w:rsidR="00630396" w:rsidRPr="00C62F17">
        <w:rPr>
          <w:b/>
          <w:bCs/>
          <w:sz w:val="24"/>
        </w:rPr>
        <w:t>. DAS VAGAS DESTINADAS AS PESSOAS COM DEFICIÊNCIAS</w:t>
      </w:r>
    </w:p>
    <w:p w:rsidR="00630396" w:rsidRPr="00C62F17" w:rsidRDefault="00630396" w:rsidP="001445AB">
      <w:pPr>
        <w:widowControl w:val="0"/>
        <w:spacing w:line="276" w:lineRule="auto"/>
        <w:jc w:val="both"/>
        <w:rPr>
          <w:b/>
          <w:bCs/>
          <w:sz w:val="24"/>
        </w:rPr>
      </w:pPr>
    </w:p>
    <w:p w:rsidR="00630396" w:rsidRPr="00EA1C13" w:rsidRDefault="00662450" w:rsidP="001445AB">
      <w:pPr>
        <w:widowControl w:val="0"/>
        <w:spacing w:line="276" w:lineRule="auto"/>
        <w:jc w:val="both"/>
        <w:rPr>
          <w:sz w:val="24"/>
        </w:rPr>
      </w:pPr>
      <w:r>
        <w:rPr>
          <w:b/>
          <w:bCs/>
          <w:sz w:val="24"/>
        </w:rPr>
        <w:t>9</w:t>
      </w:r>
      <w:r w:rsidR="00630396" w:rsidRPr="00C62F17">
        <w:rPr>
          <w:b/>
          <w:bCs/>
          <w:sz w:val="24"/>
        </w:rPr>
        <w:t>.1</w:t>
      </w:r>
      <w:r w:rsidR="00630396" w:rsidRPr="00C62F17">
        <w:rPr>
          <w:sz w:val="24"/>
        </w:rPr>
        <w:t xml:space="preserve"> Às pessoas com deficiência </w:t>
      </w:r>
      <w:r w:rsidR="00BF006E" w:rsidRPr="00C62F17">
        <w:rPr>
          <w:sz w:val="24"/>
        </w:rPr>
        <w:t>são</w:t>
      </w:r>
      <w:r w:rsidR="00630396" w:rsidRPr="00C62F17">
        <w:rPr>
          <w:sz w:val="24"/>
        </w:rPr>
        <w:t xml:space="preserve"> assegurado</w:t>
      </w:r>
      <w:r w:rsidR="00BF006E">
        <w:rPr>
          <w:sz w:val="24"/>
        </w:rPr>
        <w:t>s</w:t>
      </w:r>
      <w:r w:rsidR="00630396" w:rsidRPr="00C62F17">
        <w:rPr>
          <w:sz w:val="24"/>
        </w:rPr>
        <w:t xml:space="preserve"> o direito de se inscreverem no Processo seleção simplificada, cujas atribuições sejam compatíveis com a deficiência de que são portadoras.</w:t>
      </w:r>
    </w:p>
    <w:p w:rsidR="00630396" w:rsidRPr="00E70B6B" w:rsidRDefault="00662450" w:rsidP="001445AB">
      <w:pPr>
        <w:widowControl w:val="0"/>
        <w:spacing w:line="276" w:lineRule="auto"/>
        <w:jc w:val="both"/>
        <w:rPr>
          <w:sz w:val="24"/>
        </w:rPr>
      </w:pPr>
      <w:r>
        <w:rPr>
          <w:b/>
          <w:bCs/>
          <w:sz w:val="24"/>
        </w:rPr>
        <w:t>9</w:t>
      </w:r>
      <w:r w:rsidR="00630396" w:rsidRPr="00C62F17">
        <w:rPr>
          <w:b/>
          <w:bCs/>
          <w:sz w:val="24"/>
        </w:rPr>
        <w:t>.2</w:t>
      </w:r>
      <w:r w:rsidR="00630396" w:rsidRPr="00C62F17">
        <w:rPr>
          <w:sz w:val="24"/>
        </w:rPr>
        <w:t xml:space="preserve"> 5% (cinco por cento) das vagas serão reservadas para candidatos portadores de necessidades especiais, nos termos do artigo 37, inciso VIII, da Constituição Federal.</w:t>
      </w:r>
    </w:p>
    <w:p w:rsidR="00630396" w:rsidRPr="00E70B6B" w:rsidRDefault="00662450" w:rsidP="001445AB">
      <w:pPr>
        <w:widowControl w:val="0"/>
        <w:spacing w:line="276" w:lineRule="auto"/>
        <w:jc w:val="both"/>
        <w:rPr>
          <w:sz w:val="24"/>
        </w:rPr>
      </w:pPr>
      <w:r>
        <w:rPr>
          <w:b/>
          <w:bCs/>
          <w:sz w:val="24"/>
        </w:rPr>
        <w:t>9</w:t>
      </w:r>
      <w:r w:rsidR="00630396" w:rsidRPr="00C62F17">
        <w:rPr>
          <w:b/>
          <w:bCs/>
          <w:sz w:val="24"/>
        </w:rPr>
        <w:t>.3</w:t>
      </w:r>
      <w:r w:rsidR="00630396" w:rsidRPr="00C62F17">
        <w:rPr>
          <w:sz w:val="24"/>
        </w:rPr>
        <w:t xml:space="preserve"> O candidato que desejar concorrer às vagas definidas no subitem anterior deverá no ato da inscrição, dec</w:t>
      </w:r>
      <w:r w:rsidR="00764924">
        <w:rPr>
          <w:sz w:val="24"/>
        </w:rPr>
        <w:t xml:space="preserve">larar-se pessoa com deficiência e preencher o formulário </w:t>
      </w:r>
      <w:r w:rsidR="00974BC9">
        <w:rPr>
          <w:sz w:val="24"/>
        </w:rPr>
        <w:t xml:space="preserve">de requerimento </w:t>
      </w:r>
      <w:r w:rsidR="00764924">
        <w:rPr>
          <w:sz w:val="24"/>
        </w:rPr>
        <w:t xml:space="preserve">conforme anexo IV. </w:t>
      </w:r>
    </w:p>
    <w:p w:rsidR="00630396" w:rsidRPr="00E70B6B" w:rsidRDefault="00662450" w:rsidP="001445AB">
      <w:pPr>
        <w:widowControl w:val="0"/>
        <w:spacing w:line="276" w:lineRule="auto"/>
        <w:jc w:val="both"/>
        <w:rPr>
          <w:sz w:val="24"/>
        </w:rPr>
      </w:pPr>
      <w:r>
        <w:rPr>
          <w:b/>
          <w:bCs/>
          <w:sz w:val="24"/>
        </w:rPr>
        <w:t>9</w:t>
      </w:r>
      <w:r w:rsidR="00630396" w:rsidRPr="00C62F17">
        <w:rPr>
          <w:b/>
          <w:bCs/>
          <w:sz w:val="24"/>
        </w:rPr>
        <w:t>.4</w:t>
      </w:r>
      <w:r w:rsidR="00630396" w:rsidRPr="00C62F17">
        <w:rPr>
          <w:sz w:val="24"/>
        </w:rPr>
        <w:t xml:space="preserve"> O candidato que se inscrever na condição de portador de necessidades especiais, posteriormente, se convocado, deverá submeter-se à perícia médica, que terá decisão conclusiva sobre a qualificação</w:t>
      </w:r>
      <w:r w:rsidR="0041676E">
        <w:rPr>
          <w:sz w:val="24"/>
        </w:rPr>
        <w:t xml:space="preserve"> </w:t>
      </w:r>
      <w:r w:rsidR="00630396" w:rsidRPr="00C62F17">
        <w:rPr>
          <w:sz w:val="24"/>
        </w:rPr>
        <w:t>do c</w:t>
      </w:r>
      <w:r w:rsidR="00E70B6B">
        <w:rPr>
          <w:sz w:val="24"/>
        </w:rPr>
        <w:t xml:space="preserve">andidato com deficiência </w:t>
      </w:r>
      <w:r w:rsidR="00630396" w:rsidRPr="00C62F17">
        <w:rPr>
          <w:sz w:val="24"/>
        </w:rPr>
        <w:t>e o grau da deficiência que determinará estar ou não, o candidato capacitado para o exercício da especialidade / área de atuação.</w:t>
      </w:r>
    </w:p>
    <w:p w:rsidR="00630396" w:rsidRPr="00E70B6B" w:rsidRDefault="00662450" w:rsidP="001445AB">
      <w:pPr>
        <w:widowControl w:val="0"/>
        <w:spacing w:line="276" w:lineRule="auto"/>
        <w:jc w:val="both"/>
        <w:rPr>
          <w:sz w:val="24"/>
        </w:rPr>
      </w:pPr>
      <w:r>
        <w:rPr>
          <w:b/>
          <w:bCs/>
          <w:sz w:val="24"/>
        </w:rPr>
        <w:t>9</w:t>
      </w:r>
      <w:r w:rsidR="00630396" w:rsidRPr="00C62F17">
        <w:rPr>
          <w:b/>
          <w:bCs/>
          <w:sz w:val="24"/>
        </w:rPr>
        <w:t>.5</w:t>
      </w:r>
      <w:r w:rsidR="00630396" w:rsidRPr="00C62F17">
        <w:rPr>
          <w:sz w:val="24"/>
        </w:rPr>
        <w:t xml:space="preserve"> O candidato portador com deficiência, classificado dentro do número de vagas, deverá comparecer à perícia médica munido de laudo médico atestando a espécie e o nível de deficiência com expressa referência ao código correspondente da Classificação Internacional de Doenças (CID), bem como a provável causa da deficiência.</w:t>
      </w:r>
    </w:p>
    <w:p w:rsidR="00630396" w:rsidRPr="00E70B6B" w:rsidRDefault="00662450" w:rsidP="001445AB">
      <w:pPr>
        <w:widowControl w:val="0"/>
        <w:spacing w:line="276" w:lineRule="auto"/>
        <w:jc w:val="both"/>
        <w:rPr>
          <w:sz w:val="24"/>
        </w:rPr>
      </w:pPr>
      <w:r>
        <w:rPr>
          <w:b/>
          <w:bCs/>
          <w:sz w:val="24"/>
        </w:rPr>
        <w:t>9</w:t>
      </w:r>
      <w:r w:rsidR="00630396" w:rsidRPr="00C62F17">
        <w:rPr>
          <w:b/>
          <w:bCs/>
          <w:sz w:val="24"/>
        </w:rPr>
        <w:t>.6</w:t>
      </w:r>
      <w:r w:rsidR="00630396" w:rsidRPr="00C62F17">
        <w:rPr>
          <w:sz w:val="24"/>
        </w:rPr>
        <w:t xml:space="preserve"> A não observância do disposto nos subitens anteriores acarretará perda do direito ao pleito das vagas reservadas aos candidatos em tais condições.</w:t>
      </w:r>
    </w:p>
    <w:p w:rsidR="00630396" w:rsidRPr="00E70B6B" w:rsidRDefault="00662450" w:rsidP="001445AB">
      <w:pPr>
        <w:widowControl w:val="0"/>
        <w:spacing w:line="276" w:lineRule="auto"/>
        <w:jc w:val="both"/>
        <w:rPr>
          <w:sz w:val="24"/>
        </w:rPr>
      </w:pPr>
      <w:r>
        <w:rPr>
          <w:b/>
          <w:bCs/>
          <w:sz w:val="24"/>
        </w:rPr>
        <w:t>9</w:t>
      </w:r>
      <w:r w:rsidR="00630396" w:rsidRPr="00C62F17">
        <w:rPr>
          <w:b/>
          <w:bCs/>
          <w:sz w:val="24"/>
        </w:rPr>
        <w:t>.7</w:t>
      </w:r>
      <w:r w:rsidR="00630396" w:rsidRPr="00C62F17">
        <w:rPr>
          <w:sz w:val="24"/>
        </w:rPr>
        <w:t xml:space="preserve"> Os portadores com deficiência participarão do Processo de seleção simplificada em igualdade de condições com os demais candidatos.</w:t>
      </w:r>
    </w:p>
    <w:p w:rsidR="00630396" w:rsidRPr="00C62F17" w:rsidRDefault="00662450" w:rsidP="001445AB">
      <w:pPr>
        <w:widowControl w:val="0"/>
        <w:spacing w:line="276" w:lineRule="auto"/>
        <w:jc w:val="both"/>
        <w:rPr>
          <w:sz w:val="24"/>
        </w:rPr>
      </w:pPr>
      <w:r>
        <w:rPr>
          <w:b/>
          <w:bCs/>
          <w:sz w:val="24"/>
        </w:rPr>
        <w:t>9</w:t>
      </w:r>
      <w:r w:rsidR="00630396" w:rsidRPr="00C62F17">
        <w:rPr>
          <w:b/>
          <w:bCs/>
          <w:sz w:val="24"/>
        </w:rPr>
        <w:t>.8</w:t>
      </w:r>
      <w:r w:rsidR="00630396" w:rsidRPr="00C62F17">
        <w:rPr>
          <w:sz w:val="24"/>
        </w:rPr>
        <w:t xml:space="preserve"> Os candidatos que no ato da inscrição que se </w:t>
      </w:r>
      <w:r w:rsidR="00E70B6B" w:rsidRPr="00C62F17">
        <w:rPr>
          <w:sz w:val="24"/>
        </w:rPr>
        <w:t>declarar</w:t>
      </w:r>
      <w:r w:rsidR="00630396" w:rsidRPr="00C62F17">
        <w:rPr>
          <w:sz w:val="24"/>
        </w:rPr>
        <w:t xml:space="preserve"> com deficiência, se classificados, além de figurarem na lista geral de </w:t>
      </w:r>
      <w:r w:rsidR="00630396" w:rsidRPr="00C62F17">
        <w:rPr>
          <w:sz w:val="24"/>
        </w:rPr>
        <w:lastRenderedPageBreak/>
        <w:t xml:space="preserve">classificação terão seus nomes </w:t>
      </w:r>
      <w:r w:rsidR="00E70B6B" w:rsidRPr="00C62F17">
        <w:rPr>
          <w:sz w:val="24"/>
        </w:rPr>
        <w:t>publicados em relação à parte, observados</w:t>
      </w:r>
      <w:r w:rsidR="00630396" w:rsidRPr="00C62F17">
        <w:rPr>
          <w:sz w:val="24"/>
        </w:rPr>
        <w:t xml:space="preserve"> a respectiva ordem de classificação.</w:t>
      </w:r>
    </w:p>
    <w:p w:rsidR="00630396" w:rsidRPr="00C62F17" w:rsidRDefault="00630396" w:rsidP="001445AB">
      <w:pPr>
        <w:widowControl w:val="0"/>
        <w:spacing w:line="276" w:lineRule="auto"/>
        <w:jc w:val="both"/>
        <w:rPr>
          <w:sz w:val="24"/>
        </w:rPr>
      </w:pPr>
    </w:p>
    <w:p w:rsidR="00630396" w:rsidRPr="00C62F17" w:rsidRDefault="00662450" w:rsidP="001445AB">
      <w:pPr>
        <w:shd w:val="clear" w:color="auto" w:fill="FFFFFF"/>
        <w:autoSpaceDE w:val="0"/>
        <w:spacing w:line="276" w:lineRule="auto"/>
        <w:rPr>
          <w:b/>
          <w:sz w:val="24"/>
        </w:rPr>
      </w:pPr>
      <w:r>
        <w:rPr>
          <w:b/>
          <w:sz w:val="24"/>
        </w:rPr>
        <w:t>10</w:t>
      </w:r>
      <w:r w:rsidR="00FA7613">
        <w:rPr>
          <w:b/>
          <w:sz w:val="24"/>
        </w:rPr>
        <w:t>. DA SELEÇÃO</w:t>
      </w:r>
    </w:p>
    <w:p w:rsidR="00630396" w:rsidRPr="00C62F17" w:rsidRDefault="00630396" w:rsidP="001445AB">
      <w:pPr>
        <w:shd w:val="clear" w:color="auto" w:fill="FFFFFF"/>
        <w:autoSpaceDE w:val="0"/>
        <w:spacing w:line="276" w:lineRule="auto"/>
        <w:rPr>
          <w:b/>
          <w:sz w:val="24"/>
        </w:rPr>
      </w:pPr>
    </w:p>
    <w:p w:rsidR="00630396" w:rsidRPr="00C62F17" w:rsidRDefault="00630396" w:rsidP="001445AB">
      <w:pPr>
        <w:pStyle w:val="NormalWeb"/>
        <w:suppressLineNumbers/>
        <w:spacing w:before="0" w:after="0" w:line="276" w:lineRule="auto"/>
        <w:jc w:val="both"/>
        <w:rPr>
          <w:rFonts w:ascii="Verdana" w:hAnsi="Verdana" w:cs="Arial"/>
          <w:b/>
        </w:rPr>
      </w:pPr>
      <w:r w:rsidRPr="00C62F17">
        <w:rPr>
          <w:rFonts w:ascii="Verdana" w:hAnsi="Verdana" w:cs="Arial"/>
        </w:rPr>
        <w:t>O processo de seleção se desenvolverá nas seguintes etapas:</w:t>
      </w:r>
    </w:p>
    <w:p w:rsidR="00630396" w:rsidRDefault="00EA1C13" w:rsidP="0041676E">
      <w:pPr>
        <w:pStyle w:val="NormalWeb"/>
        <w:suppressLineNumbers/>
        <w:spacing w:before="0" w:after="0" w:line="276" w:lineRule="auto"/>
        <w:jc w:val="both"/>
        <w:rPr>
          <w:rFonts w:ascii="Verdana" w:hAnsi="Verdana" w:cs="Arial"/>
        </w:rPr>
      </w:pPr>
      <w:r>
        <w:rPr>
          <w:rFonts w:ascii="Verdana" w:hAnsi="Verdana" w:cs="Arial"/>
        </w:rPr>
        <w:t xml:space="preserve">- Análise de curriculum, </w:t>
      </w:r>
      <w:r w:rsidR="00630396" w:rsidRPr="00C62F17">
        <w:rPr>
          <w:rFonts w:ascii="Verdana" w:hAnsi="Verdana" w:cs="Arial"/>
        </w:rPr>
        <w:t>Títulos e experiência prof</w:t>
      </w:r>
      <w:r w:rsidR="008375E1">
        <w:rPr>
          <w:rFonts w:ascii="Verdana" w:hAnsi="Verdana" w:cs="Arial"/>
        </w:rPr>
        <w:t>issional.</w:t>
      </w:r>
    </w:p>
    <w:p w:rsidR="0041676E" w:rsidRPr="0041676E" w:rsidRDefault="0041676E" w:rsidP="0041676E">
      <w:pPr>
        <w:pStyle w:val="NormalWeb"/>
        <w:suppressLineNumbers/>
        <w:spacing w:before="0" w:after="0" w:line="276" w:lineRule="auto"/>
        <w:jc w:val="both"/>
        <w:rPr>
          <w:rFonts w:ascii="Verdana" w:hAnsi="Verdana" w:cs="Arial"/>
        </w:rPr>
      </w:pPr>
    </w:p>
    <w:p w:rsidR="00630396" w:rsidRPr="00C62F17" w:rsidRDefault="00662450" w:rsidP="001445AB">
      <w:pPr>
        <w:autoSpaceDE w:val="0"/>
        <w:spacing w:line="276" w:lineRule="auto"/>
        <w:jc w:val="both"/>
        <w:rPr>
          <w:b/>
          <w:bCs/>
          <w:sz w:val="24"/>
        </w:rPr>
      </w:pPr>
      <w:r w:rsidRPr="004C3F99">
        <w:rPr>
          <w:b/>
          <w:bCs/>
          <w:sz w:val="24"/>
        </w:rPr>
        <w:t>11</w:t>
      </w:r>
      <w:r w:rsidR="00630396" w:rsidRPr="004C3F99">
        <w:rPr>
          <w:b/>
          <w:bCs/>
          <w:sz w:val="24"/>
        </w:rPr>
        <w:t>. DAS ETAPAS DA SELEÇÃO</w:t>
      </w:r>
    </w:p>
    <w:p w:rsidR="00630396" w:rsidRPr="00C62F17" w:rsidRDefault="00630396" w:rsidP="001445AB">
      <w:pPr>
        <w:pStyle w:val="Corpodetexto"/>
        <w:spacing w:line="276" w:lineRule="auto"/>
      </w:pPr>
    </w:p>
    <w:p w:rsidR="00630396" w:rsidRPr="00D92A77" w:rsidRDefault="00662450" w:rsidP="00D92A77">
      <w:pPr>
        <w:widowControl w:val="0"/>
        <w:tabs>
          <w:tab w:val="center" w:pos="1620"/>
        </w:tabs>
        <w:autoSpaceDE w:val="0"/>
        <w:spacing w:before="20" w:after="20" w:line="276" w:lineRule="auto"/>
        <w:jc w:val="both"/>
        <w:rPr>
          <w:sz w:val="24"/>
        </w:rPr>
      </w:pPr>
      <w:r>
        <w:rPr>
          <w:b/>
          <w:bCs/>
        </w:rPr>
        <w:t>11</w:t>
      </w:r>
      <w:r w:rsidR="00630396" w:rsidRPr="00C62F17">
        <w:rPr>
          <w:b/>
          <w:bCs/>
        </w:rPr>
        <w:t>.</w:t>
      </w:r>
      <w:r w:rsidR="00630396" w:rsidRPr="00090248">
        <w:rPr>
          <w:b/>
          <w:bCs/>
        </w:rPr>
        <w:t xml:space="preserve">1 </w:t>
      </w:r>
      <w:r w:rsidR="00630396" w:rsidRPr="005D01F8">
        <w:rPr>
          <w:sz w:val="24"/>
        </w:rPr>
        <w:t>A análise de Currículos e Títulos será feita pela c</w:t>
      </w:r>
      <w:r w:rsidR="00EE7B33" w:rsidRPr="005D01F8">
        <w:rPr>
          <w:sz w:val="24"/>
        </w:rPr>
        <w:t xml:space="preserve">omissão designada para esse fim conforme cronograma das atividades inerentes ao processo de seleção </w:t>
      </w:r>
      <w:r w:rsidR="00D92A77" w:rsidRPr="005D01F8">
        <w:rPr>
          <w:sz w:val="24"/>
        </w:rPr>
        <w:t>que</w:t>
      </w:r>
      <w:r w:rsidR="00EE7B33" w:rsidRPr="005D01F8">
        <w:rPr>
          <w:sz w:val="24"/>
        </w:rPr>
        <w:t xml:space="preserve"> estão elencadas no anexo II.</w:t>
      </w:r>
      <w:r w:rsidR="00EE7B33">
        <w:rPr>
          <w:sz w:val="24"/>
        </w:rPr>
        <w:t xml:space="preserve"> </w:t>
      </w:r>
      <w:r w:rsidR="00EE7B33">
        <w:rPr>
          <w:bCs/>
        </w:rPr>
        <w:t xml:space="preserve"> </w:t>
      </w:r>
    </w:p>
    <w:p w:rsidR="00630396" w:rsidRPr="00C62F17" w:rsidRDefault="00662450" w:rsidP="00626907">
      <w:pPr>
        <w:autoSpaceDE w:val="0"/>
        <w:spacing w:line="276" w:lineRule="auto"/>
        <w:jc w:val="both"/>
        <w:rPr>
          <w:sz w:val="24"/>
        </w:rPr>
      </w:pPr>
      <w:r>
        <w:rPr>
          <w:b/>
          <w:bCs/>
          <w:sz w:val="24"/>
        </w:rPr>
        <w:t>11</w:t>
      </w:r>
      <w:r w:rsidR="00630396" w:rsidRPr="00C62F17">
        <w:rPr>
          <w:b/>
          <w:bCs/>
          <w:sz w:val="24"/>
        </w:rPr>
        <w:t>.2</w:t>
      </w:r>
      <w:r w:rsidR="00630396" w:rsidRPr="00C62F17">
        <w:rPr>
          <w:sz w:val="24"/>
        </w:rPr>
        <w:t xml:space="preserve"> Para participar da seleção é </w:t>
      </w:r>
      <w:r w:rsidR="008B736B">
        <w:rPr>
          <w:sz w:val="24"/>
        </w:rPr>
        <w:t>necessário</w:t>
      </w:r>
      <w:r w:rsidR="00630396" w:rsidRPr="00C62F17">
        <w:rPr>
          <w:sz w:val="24"/>
        </w:rPr>
        <w:t xml:space="preserve"> que o candidato possua o </w:t>
      </w:r>
      <w:r w:rsidR="00EF6581" w:rsidRPr="00C62F17">
        <w:rPr>
          <w:sz w:val="24"/>
        </w:rPr>
        <w:t xml:space="preserve">registrado no Conselho </w:t>
      </w:r>
      <w:r w:rsidR="00EF6581">
        <w:rPr>
          <w:sz w:val="24"/>
        </w:rPr>
        <w:t xml:space="preserve">de Classe competente.  </w:t>
      </w:r>
    </w:p>
    <w:p w:rsidR="00630396" w:rsidRPr="00C62F17" w:rsidRDefault="00662450" w:rsidP="001445AB">
      <w:pPr>
        <w:autoSpaceDE w:val="0"/>
        <w:spacing w:line="276" w:lineRule="auto"/>
        <w:jc w:val="both"/>
        <w:rPr>
          <w:b/>
          <w:bCs/>
          <w:sz w:val="24"/>
        </w:rPr>
      </w:pPr>
      <w:proofErr w:type="gramStart"/>
      <w:r>
        <w:rPr>
          <w:b/>
          <w:bCs/>
          <w:sz w:val="24"/>
        </w:rPr>
        <w:t>11</w:t>
      </w:r>
      <w:r w:rsidR="00630396" w:rsidRPr="00C62F17">
        <w:rPr>
          <w:b/>
          <w:bCs/>
          <w:sz w:val="24"/>
        </w:rPr>
        <w:t>.3</w:t>
      </w:r>
      <w:r w:rsidR="009B4CE6">
        <w:rPr>
          <w:b/>
          <w:bCs/>
          <w:sz w:val="24"/>
        </w:rPr>
        <w:t xml:space="preserve"> </w:t>
      </w:r>
      <w:r w:rsidR="00630396" w:rsidRPr="00C62F17">
        <w:rPr>
          <w:b/>
          <w:bCs/>
          <w:sz w:val="24"/>
        </w:rPr>
        <w:t>Primeira</w:t>
      </w:r>
      <w:proofErr w:type="gramEnd"/>
      <w:r w:rsidR="00630396" w:rsidRPr="00C62F17">
        <w:rPr>
          <w:b/>
          <w:bCs/>
          <w:sz w:val="24"/>
        </w:rPr>
        <w:t xml:space="preserve"> Etapa – Inscrição e Analise de Currículo</w:t>
      </w:r>
    </w:p>
    <w:p w:rsidR="00630396" w:rsidRPr="00C62F17" w:rsidRDefault="00630396" w:rsidP="001445AB">
      <w:pPr>
        <w:autoSpaceDE w:val="0"/>
        <w:spacing w:line="276" w:lineRule="auto"/>
        <w:jc w:val="both"/>
        <w:rPr>
          <w:sz w:val="24"/>
        </w:rPr>
      </w:pPr>
      <w:r w:rsidRPr="003E1379">
        <w:rPr>
          <w:b/>
          <w:bCs/>
          <w:sz w:val="24"/>
        </w:rPr>
        <w:t xml:space="preserve">a) </w:t>
      </w:r>
      <w:r w:rsidRPr="003E1379">
        <w:rPr>
          <w:sz w:val="24"/>
        </w:rPr>
        <w:t xml:space="preserve">Para esta etapa o candidato terá obrigatoriamente que </w:t>
      </w:r>
      <w:r w:rsidR="00DF15EE" w:rsidRPr="003E1379">
        <w:rPr>
          <w:sz w:val="24"/>
        </w:rPr>
        <w:t>encaminhar por e-mail</w:t>
      </w:r>
      <w:r w:rsidRPr="003E1379">
        <w:rPr>
          <w:sz w:val="24"/>
        </w:rPr>
        <w:t xml:space="preserve"> os </w:t>
      </w:r>
      <w:r w:rsidR="005F457B" w:rsidRPr="003E1379">
        <w:rPr>
          <w:sz w:val="24"/>
        </w:rPr>
        <w:t>documentos pessoais solicitados, ficha de inscrição devidamente preenchida</w:t>
      </w:r>
      <w:r w:rsidRPr="003E1379">
        <w:rPr>
          <w:sz w:val="24"/>
        </w:rPr>
        <w:t xml:space="preserve"> e curriculum vitae.</w:t>
      </w:r>
    </w:p>
    <w:p w:rsidR="00630396" w:rsidRPr="00C62F17" w:rsidRDefault="00630396" w:rsidP="001445AB">
      <w:pPr>
        <w:autoSpaceDE w:val="0"/>
        <w:spacing w:line="276" w:lineRule="auto"/>
        <w:jc w:val="both"/>
        <w:rPr>
          <w:sz w:val="24"/>
        </w:rPr>
      </w:pPr>
      <w:r w:rsidRPr="00C62F17">
        <w:rPr>
          <w:b/>
          <w:bCs/>
          <w:sz w:val="24"/>
        </w:rPr>
        <w:t xml:space="preserve">b) </w:t>
      </w:r>
      <w:r w:rsidRPr="00C62F17">
        <w:rPr>
          <w:sz w:val="24"/>
        </w:rPr>
        <w:t>A análise de currículo compreende investigação da veracidade das informações descritas nos documentos entregues pelo candidato no ato da inscrição e atribuição de pontuação aos Títulos apresentados;</w:t>
      </w:r>
    </w:p>
    <w:p w:rsidR="003E05F5" w:rsidRDefault="00726099" w:rsidP="001445AB">
      <w:pPr>
        <w:autoSpaceDE w:val="0"/>
        <w:spacing w:line="276" w:lineRule="auto"/>
        <w:jc w:val="both"/>
        <w:rPr>
          <w:sz w:val="24"/>
        </w:rPr>
      </w:pPr>
      <w:r>
        <w:rPr>
          <w:b/>
          <w:bCs/>
          <w:sz w:val="24"/>
        </w:rPr>
        <w:t xml:space="preserve">c) </w:t>
      </w:r>
      <w:r w:rsidR="00630396" w:rsidRPr="009B202A">
        <w:rPr>
          <w:sz w:val="24"/>
        </w:rPr>
        <w:t>Será atribuída a maior pontuação que o documento permitir</w:t>
      </w:r>
      <w:r w:rsidR="009B202A">
        <w:rPr>
          <w:sz w:val="24"/>
        </w:rPr>
        <w:t>;</w:t>
      </w:r>
    </w:p>
    <w:p w:rsidR="00626907" w:rsidRDefault="003E05F5" w:rsidP="00A779B3">
      <w:pPr>
        <w:autoSpaceDE w:val="0"/>
        <w:spacing w:line="276" w:lineRule="auto"/>
        <w:jc w:val="both"/>
        <w:rPr>
          <w:sz w:val="24"/>
        </w:rPr>
      </w:pPr>
      <w:r w:rsidRPr="003E05F5">
        <w:rPr>
          <w:b/>
          <w:sz w:val="24"/>
        </w:rPr>
        <w:t>d)</w:t>
      </w:r>
      <w:r w:rsidR="00A779B3">
        <w:rPr>
          <w:sz w:val="24"/>
        </w:rPr>
        <w:t xml:space="preserve"> </w:t>
      </w:r>
      <w:r w:rsidR="00630396" w:rsidRPr="00C62F17">
        <w:rPr>
          <w:sz w:val="24"/>
        </w:rPr>
        <w:t>O tempo de serviço e as experiências profissionais serão comprovados mediante apresentação de contrato de trabalho, atos de nomeação/exoneração junto a órgãos públicos, declaração de prestação de serviço em órgão público ou privado, em papel timbrado devidamente assinado pelos Recursos Humanos do órgão e, na ausência deste setor, deverá estar assinado pelo dirigente máximo da Unidade Executora; e para prestadores de serviço autônomo através de RPA</w:t>
      </w:r>
      <w:r w:rsidR="00A20737">
        <w:rPr>
          <w:sz w:val="24"/>
        </w:rPr>
        <w:t xml:space="preserve"> (Recibo de Pagamento</w:t>
      </w:r>
      <w:r w:rsidR="00A6157B">
        <w:rPr>
          <w:sz w:val="24"/>
        </w:rPr>
        <w:t xml:space="preserve"> a</w:t>
      </w:r>
      <w:r w:rsidR="00A20737">
        <w:rPr>
          <w:sz w:val="24"/>
        </w:rPr>
        <w:t xml:space="preserve"> </w:t>
      </w:r>
      <w:r w:rsidR="00A779B3">
        <w:rPr>
          <w:sz w:val="24"/>
        </w:rPr>
        <w:t>Autônomo)</w:t>
      </w:r>
      <w:r w:rsidR="00630396" w:rsidRPr="00C62F17">
        <w:rPr>
          <w:sz w:val="24"/>
        </w:rPr>
        <w:t>, que demonstre a experiência profissional informada;</w:t>
      </w:r>
    </w:p>
    <w:p w:rsidR="00A779B3" w:rsidRDefault="00A779B3" w:rsidP="00A779B3">
      <w:pPr>
        <w:autoSpaceDE w:val="0"/>
        <w:spacing w:line="276" w:lineRule="auto"/>
        <w:jc w:val="both"/>
        <w:rPr>
          <w:rFonts w:cs="Arial"/>
          <w:b/>
          <w:bCs/>
        </w:rPr>
      </w:pPr>
    </w:p>
    <w:p w:rsidR="00630396" w:rsidRPr="00C62F17" w:rsidRDefault="00662450" w:rsidP="001445AB">
      <w:pPr>
        <w:pStyle w:val="NormalWeb"/>
        <w:suppressLineNumbers/>
        <w:spacing w:before="0" w:after="0" w:line="276" w:lineRule="auto"/>
        <w:jc w:val="both"/>
        <w:rPr>
          <w:rFonts w:ascii="Verdana" w:hAnsi="Verdana" w:cs="Arial"/>
          <w:b/>
          <w:bCs/>
        </w:rPr>
      </w:pPr>
      <w:r>
        <w:rPr>
          <w:rFonts w:ascii="Verdana" w:hAnsi="Verdana" w:cs="Arial"/>
          <w:b/>
          <w:bCs/>
        </w:rPr>
        <w:t xml:space="preserve">12. </w:t>
      </w:r>
      <w:r w:rsidR="00630396" w:rsidRPr="00C62F17">
        <w:rPr>
          <w:rFonts w:ascii="Verdana" w:hAnsi="Verdana" w:cs="Arial"/>
          <w:b/>
          <w:bCs/>
        </w:rPr>
        <w:t>DA ANÁLISE DE TÍTULOS</w:t>
      </w:r>
    </w:p>
    <w:p w:rsidR="00630396" w:rsidRPr="00C62F17" w:rsidRDefault="00630396" w:rsidP="001445AB">
      <w:pPr>
        <w:pStyle w:val="Corpodetexto2"/>
        <w:suppressLineNumbers/>
        <w:tabs>
          <w:tab w:val="left" w:pos="540"/>
        </w:tabs>
        <w:spacing w:line="276" w:lineRule="auto"/>
        <w:rPr>
          <w:rFonts w:cs="Arial"/>
          <w:u w:val="none"/>
        </w:rPr>
      </w:pPr>
    </w:p>
    <w:p w:rsidR="00626907" w:rsidRDefault="00662450" w:rsidP="001445AB">
      <w:pPr>
        <w:pStyle w:val="Corpodetexto2"/>
        <w:suppressLineNumbers/>
        <w:tabs>
          <w:tab w:val="left" w:pos="540"/>
        </w:tabs>
        <w:spacing w:line="276" w:lineRule="auto"/>
        <w:rPr>
          <w:rFonts w:cs="Arial"/>
          <w:u w:val="none"/>
        </w:rPr>
      </w:pPr>
      <w:r>
        <w:rPr>
          <w:rFonts w:cs="Arial"/>
          <w:u w:val="none"/>
        </w:rPr>
        <w:t>12</w:t>
      </w:r>
      <w:r w:rsidR="00630396" w:rsidRPr="00C62F17">
        <w:rPr>
          <w:rFonts w:cs="Arial"/>
          <w:u w:val="none"/>
        </w:rPr>
        <w:t xml:space="preserve">.1 </w:t>
      </w:r>
      <w:r w:rsidR="00630396" w:rsidRPr="00C62F17">
        <w:rPr>
          <w:rFonts w:cs="Arial"/>
          <w:b w:val="0"/>
          <w:bCs w:val="0"/>
          <w:u w:val="none"/>
        </w:rPr>
        <w:t>A</w:t>
      </w:r>
      <w:r w:rsidR="00F8748F">
        <w:rPr>
          <w:rFonts w:cs="Arial"/>
          <w:b w:val="0"/>
          <w:bCs w:val="0"/>
          <w:u w:val="none"/>
        </w:rPr>
        <w:t xml:space="preserve"> aná</w:t>
      </w:r>
      <w:r w:rsidR="00630396" w:rsidRPr="00C62F17">
        <w:rPr>
          <w:rFonts w:cs="Arial"/>
          <w:b w:val="0"/>
          <w:bCs w:val="0"/>
          <w:u w:val="none"/>
        </w:rPr>
        <w:t>lise de títulos consiste na análise dos cursos de formação apresentados pelo candidato</w:t>
      </w:r>
      <w:r w:rsidR="00630396" w:rsidRPr="00C62F17">
        <w:rPr>
          <w:rFonts w:cs="Arial"/>
          <w:u w:val="none"/>
        </w:rPr>
        <w:t>.</w:t>
      </w:r>
    </w:p>
    <w:p w:rsidR="00630396" w:rsidRPr="00626907" w:rsidRDefault="00662450" w:rsidP="001445AB">
      <w:pPr>
        <w:pStyle w:val="Corpodetexto2"/>
        <w:suppressLineNumbers/>
        <w:tabs>
          <w:tab w:val="left" w:pos="540"/>
        </w:tabs>
        <w:spacing w:line="276" w:lineRule="auto"/>
        <w:rPr>
          <w:rFonts w:cs="Arial"/>
          <w:u w:val="none"/>
        </w:rPr>
      </w:pPr>
      <w:r>
        <w:rPr>
          <w:rFonts w:cs="Arial"/>
          <w:u w:val="none"/>
        </w:rPr>
        <w:t>12</w:t>
      </w:r>
      <w:r w:rsidR="001B41E0">
        <w:rPr>
          <w:rFonts w:cs="Arial"/>
          <w:u w:val="none"/>
        </w:rPr>
        <w:t xml:space="preserve">.2 </w:t>
      </w:r>
      <w:r w:rsidR="00630396" w:rsidRPr="00C62F17">
        <w:rPr>
          <w:rFonts w:cs="Arial"/>
          <w:b w:val="0"/>
          <w:bCs w:val="0"/>
          <w:u w:val="none"/>
        </w:rPr>
        <w:t>Somente poderão ser considerados</w:t>
      </w:r>
      <w:r w:rsidR="003E05F5">
        <w:rPr>
          <w:rFonts w:cs="Arial"/>
          <w:b w:val="0"/>
          <w:bCs w:val="0"/>
          <w:u w:val="none"/>
        </w:rPr>
        <w:t xml:space="preserve"> para computação</w:t>
      </w:r>
      <w:r w:rsidR="00630396" w:rsidRPr="00C62F17">
        <w:rPr>
          <w:rFonts w:cs="Arial"/>
          <w:b w:val="0"/>
          <w:bCs w:val="0"/>
          <w:u w:val="none"/>
        </w:rPr>
        <w:t>, na análise de títulos, os cursos de formação não exigidos como requisit</w:t>
      </w:r>
      <w:r w:rsidR="003E05F5">
        <w:rPr>
          <w:rFonts w:cs="Arial"/>
          <w:b w:val="0"/>
          <w:bCs w:val="0"/>
          <w:u w:val="none"/>
        </w:rPr>
        <w:t xml:space="preserve">o para o cargo ao qual </w:t>
      </w:r>
      <w:r w:rsidR="00FA7613">
        <w:rPr>
          <w:rFonts w:cs="Arial"/>
          <w:b w:val="0"/>
          <w:bCs w:val="0"/>
          <w:u w:val="none"/>
        </w:rPr>
        <w:t>concorre conforme item 12</w:t>
      </w:r>
      <w:r w:rsidR="003E05F5">
        <w:rPr>
          <w:rFonts w:cs="Arial"/>
          <w:b w:val="0"/>
          <w:bCs w:val="0"/>
          <w:u w:val="none"/>
        </w:rPr>
        <w:t>.4.2.</w:t>
      </w:r>
    </w:p>
    <w:p w:rsidR="00630396" w:rsidRPr="00653F01" w:rsidRDefault="00662450" w:rsidP="00653F01">
      <w:pPr>
        <w:pStyle w:val="Corpodetexto2"/>
        <w:suppressLineNumbers/>
        <w:tabs>
          <w:tab w:val="left" w:pos="540"/>
        </w:tabs>
        <w:spacing w:line="276" w:lineRule="auto"/>
        <w:rPr>
          <w:rFonts w:cs="Arial"/>
          <w:u w:val="none"/>
        </w:rPr>
      </w:pPr>
      <w:r>
        <w:rPr>
          <w:rFonts w:cs="Arial"/>
          <w:u w:val="none"/>
        </w:rPr>
        <w:t>12</w:t>
      </w:r>
      <w:r w:rsidR="00630396" w:rsidRPr="00C62F17">
        <w:rPr>
          <w:rFonts w:cs="Arial"/>
          <w:u w:val="none"/>
        </w:rPr>
        <w:t>.3 PARA FINS DE EXPERIÊNCIA PROFISSIONAL SERÃO OBSERVADOS:</w:t>
      </w:r>
    </w:p>
    <w:p w:rsidR="00630396" w:rsidRPr="00C62F17" w:rsidRDefault="00662450" w:rsidP="001445AB">
      <w:pPr>
        <w:pStyle w:val="NormalWeb"/>
        <w:suppressLineNumbers/>
        <w:spacing w:before="0" w:after="0" w:line="276" w:lineRule="auto"/>
        <w:jc w:val="both"/>
        <w:rPr>
          <w:rFonts w:ascii="Verdana" w:hAnsi="Verdana" w:cs="Arial"/>
        </w:rPr>
      </w:pPr>
      <w:r>
        <w:rPr>
          <w:rFonts w:ascii="Verdana" w:hAnsi="Verdana" w:cs="Arial"/>
          <w:b/>
        </w:rPr>
        <w:lastRenderedPageBreak/>
        <w:t>12</w:t>
      </w:r>
      <w:r w:rsidR="00630396" w:rsidRPr="00C62F17">
        <w:rPr>
          <w:rFonts w:ascii="Verdana" w:hAnsi="Verdana" w:cs="Arial"/>
          <w:b/>
        </w:rPr>
        <w:t xml:space="preserve">.3.1 </w:t>
      </w:r>
      <w:r w:rsidR="00630396" w:rsidRPr="00C62F17">
        <w:rPr>
          <w:rFonts w:ascii="Verdana" w:hAnsi="Verdana" w:cs="Arial"/>
        </w:rPr>
        <w:t xml:space="preserve">O tempo de serviço prestado em cargos, funções, estágios curriculares e </w:t>
      </w:r>
      <w:proofErr w:type="gramStart"/>
      <w:r w:rsidR="00630396" w:rsidRPr="00C62F17">
        <w:rPr>
          <w:rFonts w:ascii="Verdana" w:hAnsi="Verdana" w:cs="Arial"/>
        </w:rPr>
        <w:t>não-curriculares</w:t>
      </w:r>
      <w:proofErr w:type="gramEnd"/>
      <w:r w:rsidR="00630396" w:rsidRPr="00C62F17">
        <w:rPr>
          <w:rFonts w:ascii="Verdana" w:hAnsi="Verdana" w:cs="Arial"/>
        </w:rPr>
        <w:t>, como empregados ou na condição de profissional liberal ou autônomo, cujas atividades sejam afins às atribuições do cargo para o qual o candidato se inscreveu, conforme tabela abaixo.</w:t>
      </w:r>
    </w:p>
    <w:p w:rsidR="00630396" w:rsidRPr="00653F01" w:rsidRDefault="00630396" w:rsidP="00653F01">
      <w:pPr>
        <w:pStyle w:val="NormalWeb"/>
        <w:suppressLineNumbers/>
        <w:spacing w:before="0" w:after="0" w:line="276" w:lineRule="auto"/>
        <w:jc w:val="both"/>
        <w:rPr>
          <w:rFonts w:ascii="Verdana" w:hAnsi="Verdana" w:cs="Arial"/>
        </w:rPr>
      </w:pPr>
      <w:r w:rsidRPr="00C62F17">
        <w:rPr>
          <w:rFonts w:ascii="Verdana" w:hAnsi="Verdana" w:cs="Arial"/>
          <w:b/>
        </w:rPr>
        <w:t>1</w:t>
      </w:r>
      <w:r w:rsidR="00662450">
        <w:rPr>
          <w:rFonts w:ascii="Verdana" w:hAnsi="Verdana" w:cs="Arial"/>
          <w:b/>
        </w:rPr>
        <w:t>2</w:t>
      </w:r>
      <w:r w:rsidRPr="00C62F17">
        <w:rPr>
          <w:rFonts w:ascii="Verdana" w:hAnsi="Verdana" w:cs="Arial"/>
          <w:b/>
        </w:rPr>
        <w:t>.3.2</w:t>
      </w:r>
      <w:r w:rsidRPr="00C62F17">
        <w:rPr>
          <w:rFonts w:ascii="Verdana" w:hAnsi="Verdana" w:cs="Arial"/>
        </w:rPr>
        <w:t xml:space="preserve"> Como comprovante de tempo de serviço será considerado:</w:t>
      </w:r>
    </w:p>
    <w:p w:rsidR="00630396" w:rsidRPr="00C62F17" w:rsidRDefault="00630396" w:rsidP="00653F01">
      <w:pPr>
        <w:pStyle w:val="Corpodetexto"/>
        <w:spacing w:line="276" w:lineRule="auto"/>
        <w:rPr>
          <w:rFonts w:cs="Arial"/>
        </w:rPr>
      </w:pPr>
      <w:r w:rsidRPr="00C62F17">
        <w:rPr>
          <w:rFonts w:cs="Arial"/>
          <w:b/>
          <w:bCs/>
        </w:rPr>
        <w:t>a)</w:t>
      </w:r>
      <w:r w:rsidRPr="00C62F17">
        <w:rPr>
          <w:rFonts w:cs="Arial"/>
        </w:rPr>
        <w:t xml:space="preserve"> Tempo de serviço com vínculo empregatício em empresas privadas ou em órgãos públicos, registro na Carteira de Trabalho e Previdência Social no exercício da função e/ou declarações oficiais fornecidas pelos órgãos públicos, contendo o cargo ocupado e o período em que esteve vinculado à instituição;</w:t>
      </w:r>
    </w:p>
    <w:p w:rsidR="00630396" w:rsidRPr="00C62F17" w:rsidRDefault="00630396" w:rsidP="001445AB">
      <w:pPr>
        <w:autoSpaceDE w:val="0"/>
        <w:spacing w:line="276" w:lineRule="auto"/>
        <w:jc w:val="both"/>
        <w:rPr>
          <w:rFonts w:cs="Arial"/>
          <w:sz w:val="24"/>
        </w:rPr>
      </w:pPr>
      <w:r w:rsidRPr="00C62F17">
        <w:rPr>
          <w:rFonts w:cs="Arial"/>
          <w:b/>
          <w:bCs/>
          <w:sz w:val="24"/>
        </w:rPr>
        <w:t>b)</w:t>
      </w:r>
      <w:r w:rsidRPr="00C62F17">
        <w:rPr>
          <w:rFonts w:cs="Arial"/>
          <w:sz w:val="24"/>
        </w:rPr>
        <w:t xml:space="preserve"> Tempo de serviço como profissional liberal autônomo: certidões ou atestados de órgãos públicos ou de empresas privadas. Também serão aceitos comprovantes de recolhimento ao INSS como autônomos, acompanhados de alvará e identidade profissional (registro de classe). </w:t>
      </w:r>
    </w:p>
    <w:p w:rsidR="00630396" w:rsidRPr="0009054A" w:rsidRDefault="00662450" w:rsidP="0009054A">
      <w:pPr>
        <w:shd w:val="clear" w:color="auto" w:fill="FFFFFF"/>
        <w:autoSpaceDE w:val="0"/>
        <w:spacing w:line="276" w:lineRule="auto"/>
        <w:jc w:val="both"/>
        <w:rPr>
          <w:sz w:val="24"/>
        </w:rPr>
      </w:pPr>
      <w:r>
        <w:rPr>
          <w:b/>
          <w:sz w:val="24"/>
        </w:rPr>
        <w:t>12</w:t>
      </w:r>
      <w:r w:rsidR="00873F8D">
        <w:rPr>
          <w:b/>
          <w:sz w:val="24"/>
        </w:rPr>
        <w:t>.3.3</w:t>
      </w:r>
      <w:r w:rsidR="00630396" w:rsidRPr="00873F8D">
        <w:rPr>
          <w:b/>
          <w:sz w:val="24"/>
        </w:rPr>
        <w:t xml:space="preserve"> </w:t>
      </w:r>
      <w:r w:rsidR="00630396" w:rsidRPr="00873F8D">
        <w:rPr>
          <w:sz w:val="24"/>
        </w:rPr>
        <w:t xml:space="preserve">A publicação do resultado pela Comissão será divulgada </w:t>
      </w:r>
      <w:r w:rsidR="0038197E" w:rsidRPr="00873F8D">
        <w:rPr>
          <w:sz w:val="24"/>
        </w:rPr>
        <w:t>conforme data constante no cronograma (anexo II)</w:t>
      </w:r>
      <w:r w:rsidR="00C62F17" w:rsidRPr="00873F8D">
        <w:rPr>
          <w:sz w:val="24"/>
        </w:rPr>
        <w:t>.</w:t>
      </w:r>
    </w:p>
    <w:p w:rsidR="00630396" w:rsidRPr="00C62F17" w:rsidRDefault="00630396" w:rsidP="001445AB">
      <w:pPr>
        <w:pStyle w:val="Corpodetexto2"/>
        <w:suppressLineNumbers/>
        <w:spacing w:line="276" w:lineRule="auto"/>
        <w:rPr>
          <w:rFonts w:cs="Arial"/>
          <w:u w:val="none"/>
        </w:rPr>
      </w:pPr>
      <w:r w:rsidRPr="00C62F17">
        <w:rPr>
          <w:rFonts w:cs="Arial"/>
          <w:u w:val="none"/>
        </w:rPr>
        <w:t>1</w:t>
      </w:r>
      <w:r w:rsidR="00662450">
        <w:rPr>
          <w:rFonts w:cs="Arial"/>
          <w:u w:val="none"/>
        </w:rPr>
        <w:t>2</w:t>
      </w:r>
      <w:r w:rsidRPr="00C62F17">
        <w:rPr>
          <w:rFonts w:cs="Arial"/>
          <w:u w:val="none"/>
        </w:rPr>
        <w:t>.4</w:t>
      </w:r>
      <w:r w:rsidR="00A43924">
        <w:rPr>
          <w:rFonts w:cs="Arial"/>
          <w:u w:val="none"/>
        </w:rPr>
        <w:t xml:space="preserve"> </w:t>
      </w:r>
      <w:r w:rsidRPr="00C62F17">
        <w:rPr>
          <w:rFonts w:cs="Arial"/>
          <w:u w:val="none"/>
        </w:rPr>
        <w:t>PARA FINS DE CURSOS DE FORMAÇÃO SERÃO OBSERVADOS:</w:t>
      </w:r>
    </w:p>
    <w:p w:rsidR="00630396" w:rsidRPr="00C62F17" w:rsidRDefault="00662450" w:rsidP="001445AB">
      <w:pPr>
        <w:pStyle w:val="NormalWeb"/>
        <w:suppressLineNumbers/>
        <w:spacing w:before="0" w:after="0" w:line="276" w:lineRule="auto"/>
        <w:jc w:val="both"/>
        <w:rPr>
          <w:rFonts w:ascii="Verdana" w:hAnsi="Verdana" w:cs="Arial"/>
        </w:rPr>
      </w:pPr>
      <w:r>
        <w:rPr>
          <w:rFonts w:ascii="Verdana" w:hAnsi="Verdana" w:cs="Arial"/>
          <w:b/>
          <w:bCs/>
        </w:rPr>
        <w:t>12</w:t>
      </w:r>
      <w:r w:rsidR="00630396" w:rsidRPr="00C62F17">
        <w:rPr>
          <w:rFonts w:ascii="Verdana" w:hAnsi="Verdana" w:cs="Arial"/>
          <w:b/>
          <w:bCs/>
        </w:rPr>
        <w:t xml:space="preserve">.4.1 </w:t>
      </w:r>
      <w:r w:rsidR="00630396" w:rsidRPr="00C62F17">
        <w:rPr>
          <w:rFonts w:ascii="Verdana" w:hAnsi="Verdana" w:cs="Arial"/>
        </w:rPr>
        <w:t>Considera-se como curso como especialização em (Pós-Graduação, Mestrado e Doutorado) nas áreas afins às atribuições do cargo.</w:t>
      </w:r>
    </w:p>
    <w:p w:rsidR="00630396" w:rsidRPr="00C62F17" w:rsidRDefault="00662450" w:rsidP="001445AB">
      <w:pPr>
        <w:pStyle w:val="NormalWeb"/>
        <w:suppressLineNumbers/>
        <w:spacing w:before="0" w:after="0" w:line="276" w:lineRule="auto"/>
        <w:jc w:val="both"/>
        <w:rPr>
          <w:rFonts w:ascii="Verdana" w:hAnsi="Verdana" w:cs="Arial"/>
        </w:rPr>
      </w:pPr>
      <w:r>
        <w:rPr>
          <w:rFonts w:ascii="Verdana" w:hAnsi="Verdana" w:cs="Arial"/>
          <w:b/>
          <w:bCs/>
        </w:rPr>
        <w:t>12</w:t>
      </w:r>
      <w:r w:rsidR="00630396" w:rsidRPr="00C62F17">
        <w:rPr>
          <w:rFonts w:ascii="Verdana" w:hAnsi="Verdana" w:cs="Arial"/>
          <w:b/>
          <w:bCs/>
        </w:rPr>
        <w:t>.4.2</w:t>
      </w:r>
      <w:r w:rsidR="00630396" w:rsidRPr="00C62F17">
        <w:rPr>
          <w:rFonts w:ascii="Verdana" w:hAnsi="Verdana" w:cs="Arial"/>
        </w:rPr>
        <w:t xml:space="preserve"> Os cursos de formação serão computados, na forma de pontos, observado a tabela abaixo:</w:t>
      </w:r>
    </w:p>
    <w:p w:rsidR="00630396" w:rsidRPr="00C62F17" w:rsidRDefault="00630396" w:rsidP="001445AB">
      <w:pPr>
        <w:spacing w:line="276" w:lineRule="auto"/>
        <w:rPr>
          <w:sz w:val="24"/>
        </w:rPr>
      </w:pPr>
    </w:p>
    <w:tbl>
      <w:tblPr>
        <w:tblW w:w="9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6683"/>
        <w:gridCol w:w="1725"/>
      </w:tblGrid>
      <w:tr w:rsidR="00630396" w:rsidRPr="00C62F17" w:rsidTr="00A43924">
        <w:trPr>
          <w:trHeight w:val="60"/>
        </w:trPr>
        <w:tc>
          <w:tcPr>
            <w:tcW w:w="7338" w:type="dxa"/>
            <w:gridSpan w:val="2"/>
          </w:tcPr>
          <w:p w:rsidR="00630396" w:rsidRPr="00C62F17" w:rsidRDefault="00630396" w:rsidP="001445AB">
            <w:pPr>
              <w:spacing w:line="276" w:lineRule="auto"/>
              <w:rPr>
                <w:b/>
                <w:sz w:val="24"/>
              </w:rPr>
            </w:pPr>
            <w:r w:rsidRPr="00C62F17">
              <w:rPr>
                <w:b/>
                <w:sz w:val="24"/>
              </w:rPr>
              <w:t>Critérios para análise de currículos e títulos</w:t>
            </w:r>
          </w:p>
        </w:tc>
        <w:tc>
          <w:tcPr>
            <w:tcW w:w="1725" w:type="dxa"/>
          </w:tcPr>
          <w:p w:rsidR="00630396" w:rsidRPr="00C62F17" w:rsidRDefault="00630396" w:rsidP="001445AB">
            <w:pPr>
              <w:spacing w:line="276" w:lineRule="auto"/>
              <w:rPr>
                <w:b/>
                <w:sz w:val="24"/>
              </w:rPr>
            </w:pPr>
            <w:r w:rsidRPr="00C62F17">
              <w:rPr>
                <w:b/>
                <w:sz w:val="24"/>
              </w:rPr>
              <w:t>Pontuação</w:t>
            </w:r>
          </w:p>
        </w:tc>
      </w:tr>
      <w:tr w:rsidR="00630396" w:rsidRPr="00C62F17" w:rsidTr="00A43924">
        <w:trPr>
          <w:trHeight w:val="122"/>
        </w:trPr>
        <w:tc>
          <w:tcPr>
            <w:tcW w:w="655" w:type="dxa"/>
          </w:tcPr>
          <w:p w:rsidR="00630396" w:rsidRPr="00C62F17" w:rsidRDefault="00BB1830" w:rsidP="001445AB">
            <w:pPr>
              <w:spacing w:line="276" w:lineRule="auto"/>
              <w:rPr>
                <w:b/>
                <w:sz w:val="24"/>
              </w:rPr>
            </w:pPr>
            <w:r>
              <w:rPr>
                <w:b/>
                <w:sz w:val="24"/>
              </w:rPr>
              <w:t>A</w:t>
            </w:r>
          </w:p>
        </w:tc>
        <w:tc>
          <w:tcPr>
            <w:tcW w:w="6683" w:type="dxa"/>
          </w:tcPr>
          <w:p w:rsidR="00630396" w:rsidRPr="00C62F17" w:rsidRDefault="00630396" w:rsidP="00BB1830">
            <w:pPr>
              <w:spacing w:line="276" w:lineRule="auto"/>
              <w:rPr>
                <w:sz w:val="24"/>
              </w:rPr>
            </w:pPr>
            <w:r w:rsidRPr="00C62F17">
              <w:rPr>
                <w:sz w:val="24"/>
              </w:rPr>
              <w:t>Certificad</w:t>
            </w:r>
            <w:r w:rsidR="00BB1830">
              <w:rPr>
                <w:sz w:val="24"/>
              </w:rPr>
              <w:t>o de participação em congressos</w:t>
            </w:r>
            <w:r w:rsidRPr="00C62F17">
              <w:rPr>
                <w:sz w:val="24"/>
              </w:rPr>
              <w:t xml:space="preserve"> extracurriculares</w:t>
            </w:r>
            <w:r w:rsidR="006B1355">
              <w:rPr>
                <w:sz w:val="24"/>
              </w:rPr>
              <w:t xml:space="preserve"> (</w:t>
            </w:r>
            <w:r w:rsidR="00BB1830">
              <w:rPr>
                <w:sz w:val="24"/>
              </w:rPr>
              <w:t xml:space="preserve">com carga horária mínima de 20 horas) </w:t>
            </w:r>
          </w:p>
        </w:tc>
        <w:tc>
          <w:tcPr>
            <w:tcW w:w="1725" w:type="dxa"/>
          </w:tcPr>
          <w:p w:rsidR="00630396" w:rsidRPr="00C62F17" w:rsidRDefault="00630396" w:rsidP="001445AB">
            <w:pPr>
              <w:spacing w:line="276" w:lineRule="auto"/>
              <w:jc w:val="center"/>
              <w:rPr>
                <w:sz w:val="24"/>
              </w:rPr>
            </w:pPr>
            <w:r w:rsidRPr="00C62F17">
              <w:rPr>
                <w:sz w:val="24"/>
              </w:rPr>
              <w:t>0,5 (meio) ponto para cada</w:t>
            </w:r>
            <w:r w:rsidR="00EA4097">
              <w:rPr>
                <w:sz w:val="24"/>
              </w:rPr>
              <w:t xml:space="preserve"> certificado</w:t>
            </w:r>
            <w:r w:rsidRPr="00C62F17">
              <w:rPr>
                <w:sz w:val="24"/>
              </w:rPr>
              <w:t>.</w:t>
            </w:r>
          </w:p>
          <w:p w:rsidR="00630396" w:rsidRPr="00C62F17" w:rsidRDefault="0084334D" w:rsidP="001445AB">
            <w:pPr>
              <w:spacing w:line="276" w:lineRule="auto"/>
              <w:jc w:val="center"/>
              <w:rPr>
                <w:b/>
                <w:sz w:val="24"/>
              </w:rPr>
            </w:pPr>
            <w:r>
              <w:rPr>
                <w:sz w:val="24"/>
              </w:rPr>
              <w:t>Máximo 04 cerificados.</w:t>
            </w:r>
          </w:p>
        </w:tc>
      </w:tr>
      <w:tr w:rsidR="00630396" w:rsidRPr="00C62F17" w:rsidTr="00A43924">
        <w:trPr>
          <w:trHeight w:val="544"/>
        </w:trPr>
        <w:tc>
          <w:tcPr>
            <w:tcW w:w="655" w:type="dxa"/>
          </w:tcPr>
          <w:p w:rsidR="00630396" w:rsidRPr="00C62F17" w:rsidRDefault="00BB1830" w:rsidP="001445AB">
            <w:pPr>
              <w:spacing w:line="276" w:lineRule="auto"/>
              <w:rPr>
                <w:b/>
                <w:sz w:val="24"/>
              </w:rPr>
            </w:pPr>
            <w:r>
              <w:rPr>
                <w:b/>
                <w:sz w:val="24"/>
              </w:rPr>
              <w:t>B</w:t>
            </w:r>
          </w:p>
        </w:tc>
        <w:tc>
          <w:tcPr>
            <w:tcW w:w="6683" w:type="dxa"/>
          </w:tcPr>
          <w:p w:rsidR="00630396" w:rsidRPr="00C62F17" w:rsidRDefault="00630396" w:rsidP="001445AB">
            <w:pPr>
              <w:spacing w:line="276" w:lineRule="auto"/>
              <w:rPr>
                <w:sz w:val="24"/>
              </w:rPr>
            </w:pPr>
            <w:r w:rsidRPr="00C62F17">
              <w:rPr>
                <w:sz w:val="24"/>
              </w:rPr>
              <w:t>Certidão de Tempo de Serviço, Registro de Contrato de Trabalho na Carteira de Trabalho e Previdência Social – CTPS.</w:t>
            </w:r>
          </w:p>
          <w:p w:rsidR="00630396" w:rsidRPr="00C62F17" w:rsidRDefault="00630396" w:rsidP="001445AB">
            <w:pPr>
              <w:spacing w:line="276" w:lineRule="auto"/>
              <w:rPr>
                <w:sz w:val="24"/>
              </w:rPr>
            </w:pPr>
            <w:r w:rsidRPr="00C62F17">
              <w:rPr>
                <w:rFonts w:cs="Arial"/>
                <w:sz w:val="24"/>
              </w:rPr>
              <w:t>Certidão Tempo de serviço como profissional liberal autônomo: certidões ou atestados de órgãos públicos ou de empresas privadas. Também serão aceitos comprovantes de recolhimento ao INSS como autônomos, acompanhados de alvará e identidade profissional (registro de classe).</w:t>
            </w:r>
          </w:p>
        </w:tc>
        <w:tc>
          <w:tcPr>
            <w:tcW w:w="1725" w:type="dxa"/>
          </w:tcPr>
          <w:p w:rsidR="00630396" w:rsidRPr="00C62F17" w:rsidRDefault="0084334D" w:rsidP="001445AB">
            <w:pPr>
              <w:spacing w:line="276" w:lineRule="auto"/>
              <w:jc w:val="center"/>
              <w:rPr>
                <w:sz w:val="24"/>
              </w:rPr>
            </w:pPr>
            <w:proofErr w:type="gramStart"/>
            <w:r>
              <w:rPr>
                <w:sz w:val="24"/>
              </w:rPr>
              <w:t>0,20</w:t>
            </w:r>
            <w:r w:rsidR="00EA4097">
              <w:rPr>
                <w:sz w:val="24"/>
              </w:rPr>
              <w:t xml:space="preserve"> (vinte </w:t>
            </w:r>
            <w:r w:rsidR="00630396" w:rsidRPr="00C62F17">
              <w:rPr>
                <w:sz w:val="24"/>
              </w:rPr>
              <w:t>décimo) pon</w:t>
            </w:r>
            <w:r>
              <w:rPr>
                <w:sz w:val="24"/>
              </w:rPr>
              <w:t>to</w:t>
            </w:r>
            <w:proofErr w:type="gramEnd"/>
            <w:r>
              <w:rPr>
                <w:sz w:val="24"/>
              </w:rPr>
              <w:t xml:space="preserve"> para cada 06 meses. </w:t>
            </w:r>
            <w:proofErr w:type="gramStart"/>
            <w:r>
              <w:rPr>
                <w:sz w:val="24"/>
              </w:rPr>
              <w:t>Máximo 60</w:t>
            </w:r>
            <w:proofErr w:type="gramEnd"/>
            <w:r w:rsidR="00630396" w:rsidRPr="00C62F17">
              <w:rPr>
                <w:sz w:val="24"/>
              </w:rPr>
              <w:t xml:space="preserve"> meses</w:t>
            </w:r>
          </w:p>
        </w:tc>
      </w:tr>
      <w:tr w:rsidR="00B45286" w:rsidRPr="00C62F17" w:rsidTr="00A43924">
        <w:trPr>
          <w:trHeight w:val="119"/>
        </w:trPr>
        <w:tc>
          <w:tcPr>
            <w:tcW w:w="655" w:type="dxa"/>
          </w:tcPr>
          <w:p w:rsidR="00B45286" w:rsidRPr="00C62F17" w:rsidRDefault="00BB1830" w:rsidP="001445AB">
            <w:pPr>
              <w:spacing w:line="276" w:lineRule="auto"/>
              <w:rPr>
                <w:b/>
                <w:sz w:val="24"/>
              </w:rPr>
            </w:pPr>
            <w:r>
              <w:rPr>
                <w:b/>
                <w:sz w:val="24"/>
              </w:rPr>
              <w:t>C</w:t>
            </w:r>
          </w:p>
        </w:tc>
        <w:tc>
          <w:tcPr>
            <w:tcW w:w="6683" w:type="dxa"/>
          </w:tcPr>
          <w:p w:rsidR="00B45286" w:rsidRPr="00C62F17" w:rsidRDefault="00B45286" w:rsidP="002D7C0E">
            <w:pPr>
              <w:spacing w:line="276" w:lineRule="auto"/>
              <w:rPr>
                <w:sz w:val="24"/>
              </w:rPr>
            </w:pPr>
            <w:r w:rsidRPr="00C62F17">
              <w:rPr>
                <w:sz w:val="24"/>
              </w:rPr>
              <w:t>Certificado de Especialização na área em que estiver concorrendo Pós–graduação</w:t>
            </w:r>
            <w:r w:rsidR="00F937AA">
              <w:rPr>
                <w:sz w:val="24"/>
              </w:rPr>
              <w:t xml:space="preserve"> Lato Sensu na área de </w:t>
            </w:r>
            <w:r w:rsidR="00F937AA">
              <w:rPr>
                <w:sz w:val="24"/>
              </w:rPr>
              <w:lastRenderedPageBreak/>
              <w:t>atividade</w:t>
            </w:r>
            <w:r w:rsidR="008213E1">
              <w:rPr>
                <w:sz w:val="24"/>
              </w:rPr>
              <w:t xml:space="preserve"> ou atuação.</w:t>
            </w:r>
          </w:p>
        </w:tc>
        <w:tc>
          <w:tcPr>
            <w:tcW w:w="1725" w:type="dxa"/>
          </w:tcPr>
          <w:p w:rsidR="00B45286" w:rsidRPr="00C62F17" w:rsidRDefault="00B45286" w:rsidP="001445AB">
            <w:pPr>
              <w:spacing w:line="276" w:lineRule="auto"/>
              <w:jc w:val="center"/>
              <w:rPr>
                <w:sz w:val="24"/>
              </w:rPr>
            </w:pPr>
            <w:proofErr w:type="gramStart"/>
            <w:r w:rsidRPr="00C62F17">
              <w:rPr>
                <w:sz w:val="24"/>
              </w:rPr>
              <w:lastRenderedPageBreak/>
              <w:t>1.0 (um) ponto</w:t>
            </w:r>
            <w:proofErr w:type="gramEnd"/>
          </w:p>
        </w:tc>
      </w:tr>
      <w:tr w:rsidR="00630396" w:rsidRPr="00C62F17" w:rsidTr="00A43924">
        <w:trPr>
          <w:trHeight w:val="303"/>
        </w:trPr>
        <w:tc>
          <w:tcPr>
            <w:tcW w:w="655" w:type="dxa"/>
          </w:tcPr>
          <w:p w:rsidR="00630396" w:rsidRPr="00C62F17" w:rsidRDefault="008D180B" w:rsidP="001445AB">
            <w:pPr>
              <w:spacing w:line="276" w:lineRule="auto"/>
              <w:rPr>
                <w:b/>
                <w:sz w:val="24"/>
              </w:rPr>
            </w:pPr>
            <w:r>
              <w:rPr>
                <w:b/>
                <w:sz w:val="24"/>
              </w:rPr>
              <w:lastRenderedPageBreak/>
              <w:t>D</w:t>
            </w:r>
          </w:p>
        </w:tc>
        <w:tc>
          <w:tcPr>
            <w:tcW w:w="6683" w:type="dxa"/>
          </w:tcPr>
          <w:p w:rsidR="00630396" w:rsidRPr="00C62F17" w:rsidRDefault="00630396" w:rsidP="001445AB">
            <w:pPr>
              <w:spacing w:line="276" w:lineRule="auto"/>
              <w:rPr>
                <w:sz w:val="24"/>
              </w:rPr>
            </w:pPr>
            <w:r w:rsidRPr="00C62F17">
              <w:rPr>
                <w:sz w:val="24"/>
              </w:rPr>
              <w:t xml:space="preserve">Mestrado </w:t>
            </w:r>
            <w:r w:rsidR="00F937AA">
              <w:rPr>
                <w:sz w:val="24"/>
              </w:rPr>
              <w:t xml:space="preserve">na área de </w:t>
            </w:r>
            <w:r w:rsidR="008213E1">
              <w:rPr>
                <w:sz w:val="24"/>
              </w:rPr>
              <w:t>atividade ou atuação.</w:t>
            </w:r>
          </w:p>
          <w:p w:rsidR="00630396" w:rsidRPr="00C62F17" w:rsidRDefault="00630396" w:rsidP="001445AB">
            <w:pPr>
              <w:spacing w:line="276" w:lineRule="auto"/>
              <w:rPr>
                <w:sz w:val="24"/>
              </w:rPr>
            </w:pPr>
          </w:p>
        </w:tc>
        <w:tc>
          <w:tcPr>
            <w:tcW w:w="1725" w:type="dxa"/>
          </w:tcPr>
          <w:p w:rsidR="00630396" w:rsidRPr="00C62F17" w:rsidRDefault="00781F3A" w:rsidP="00B45286">
            <w:pPr>
              <w:suppressAutoHyphens/>
              <w:spacing w:line="276" w:lineRule="auto"/>
              <w:rPr>
                <w:sz w:val="24"/>
              </w:rPr>
            </w:pPr>
            <w:r>
              <w:rPr>
                <w:sz w:val="24"/>
              </w:rPr>
              <w:t xml:space="preserve">  </w:t>
            </w:r>
            <w:r w:rsidR="00B45286" w:rsidRPr="00C62F17">
              <w:rPr>
                <w:sz w:val="24"/>
              </w:rPr>
              <w:t>2.0</w:t>
            </w:r>
            <w:r w:rsidR="00630396" w:rsidRPr="00C62F17">
              <w:rPr>
                <w:sz w:val="24"/>
              </w:rPr>
              <w:t>(dois)</w:t>
            </w:r>
          </w:p>
          <w:p w:rsidR="00630396" w:rsidRPr="00C62F17" w:rsidRDefault="00630396" w:rsidP="00B45286">
            <w:pPr>
              <w:suppressAutoHyphens/>
              <w:spacing w:line="276" w:lineRule="auto"/>
              <w:jc w:val="center"/>
              <w:rPr>
                <w:sz w:val="24"/>
              </w:rPr>
            </w:pPr>
          </w:p>
        </w:tc>
      </w:tr>
      <w:tr w:rsidR="00B45286" w:rsidRPr="00C62F17" w:rsidTr="00A43924">
        <w:trPr>
          <w:trHeight w:val="303"/>
        </w:trPr>
        <w:tc>
          <w:tcPr>
            <w:tcW w:w="655" w:type="dxa"/>
          </w:tcPr>
          <w:p w:rsidR="00B45286" w:rsidRPr="00C62F17" w:rsidRDefault="008D180B" w:rsidP="001445AB">
            <w:pPr>
              <w:spacing w:line="276" w:lineRule="auto"/>
              <w:rPr>
                <w:b/>
                <w:sz w:val="24"/>
              </w:rPr>
            </w:pPr>
            <w:r>
              <w:rPr>
                <w:b/>
                <w:sz w:val="24"/>
              </w:rPr>
              <w:t>E</w:t>
            </w:r>
          </w:p>
        </w:tc>
        <w:tc>
          <w:tcPr>
            <w:tcW w:w="6683" w:type="dxa"/>
          </w:tcPr>
          <w:p w:rsidR="00B45286" w:rsidRPr="00C62F17" w:rsidRDefault="00F937AA" w:rsidP="001445AB">
            <w:pPr>
              <w:spacing w:line="276" w:lineRule="auto"/>
              <w:rPr>
                <w:sz w:val="24"/>
              </w:rPr>
            </w:pPr>
            <w:r>
              <w:rPr>
                <w:sz w:val="24"/>
              </w:rPr>
              <w:t xml:space="preserve">Doutorado na área de </w:t>
            </w:r>
            <w:r w:rsidR="008213E1">
              <w:rPr>
                <w:sz w:val="24"/>
              </w:rPr>
              <w:t xml:space="preserve">atividade ou atuação. </w:t>
            </w:r>
          </w:p>
        </w:tc>
        <w:tc>
          <w:tcPr>
            <w:tcW w:w="1725" w:type="dxa"/>
          </w:tcPr>
          <w:p w:rsidR="00B45286" w:rsidRPr="00C62F17" w:rsidRDefault="00781F3A" w:rsidP="00B45286">
            <w:pPr>
              <w:suppressAutoHyphens/>
              <w:spacing w:line="276" w:lineRule="auto"/>
              <w:rPr>
                <w:sz w:val="24"/>
              </w:rPr>
            </w:pPr>
            <w:r>
              <w:rPr>
                <w:sz w:val="24"/>
              </w:rPr>
              <w:t xml:space="preserve"> </w:t>
            </w:r>
            <w:r w:rsidR="00B45286" w:rsidRPr="00C62F17">
              <w:rPr>
                <w:sz w:val="24"/>
              </w:rPr>
              <w:t>3.0 (três</w:t>
            </w:r>
            <w:r w:rsidR="008A23E4" w:rsidRPr="00C62F17">
              <w:rPr>
                <w:sz w:val="24"/>
              </w:rPr>
              <w:t>)</w:t>
            </w:r>
          </w:p>
        </w:tc>
      </w:tr>
    </w:tbl>
    <w:p w:rsidR="007E4EF6" w:rsidRDefault="007E4EF6" w:rsidP="001445AB">
      <w:pPr>
        <w:autoSpaceDE w:val="0"/>
        <w:spacing w:line="276" w:lineRule="auto"/>
        <w:rPr>
          <w:b/>
          <w:sz w:val="24"/>
        </w:rPr>
      </w:pPr>
    </w:p>
    <w:p w:rsidR="00662450" w:rsidRDefault="00662450" w:rsidP="001445AB">
      <w:pPr>
        <w:autoSpaceDE w:val="0"/>
        <w:spacing w:line="276" w:lineRule="auto"/>
        <w:rPr>
          <w:b/>
          <w:sz w:val="24"/>
        </w:rPr>
      </w:pPr>
    </w:p>
    <w:p w:rsidR="00630396" w:rsidRDefault="00662450" w:rsidP="00375793">
      <w:pPr>
        <w:autoSpaceDE w:val="0"/>
        <w:spacing w:line="276" w:lineRule="auto"/>
        <w:rPr>
          <w:b/>
          <w:sz w:val="24"/>
        </w:rPr>
      </w:pPr>
      <w:r>
        <w:rPr>
          <w:b/>
          <w:sz w:val="24"/>
        </w:rPr>
        <w:t>13</w:t>
      </w:r>
      <w:r w:rsidR="00630396" w:rsidRPr="00C62F17">
        <w:rPr>
          <w:b/>
          <w:sz w:val="24"/>
        </w:rPr>
        <w:t>. DA CLASSIFIC</w:t>
      </w:r>
      <w:r w:rsidR="00FA7613">
        <w:rPr>
          <w:b/>
          <w:sz w:val="24"/>
        </w:rPr>
        <w:t>AÇÃO E DO CRITÉRIO DE DESEMPATE</w:t>
      </w:r>
    </w:p>
    <w:p w:rsidR="00375793" w:rsidRPr="00C62F17" w:rsidRDefault="00375793" w:rsidP="00375793">
      <w:pPr>
        <w:autoSpaceDE w:val="0"/>
        <w:spacing w:line="276" w:lineRule="auto"/>
        <w:rPr>
          <w:b/>
          <w:sz w:val="24"/>
        </w:rPr>
      </w:pPr>
    </w:p>
    <w:p w:rsidR="00630396" w:rsidRPr="00C62F17" w:rsidRDefault="00662450" w:rsidP="001445AB">
      <w:pPr>
        <w:pStyle w:val="NormalWeb"/>
        <w:suppressLineNumbers/>
        <w:spacing w:before="0" w:after="0" w:line="276" w:lineRule="auto"/>
        <w:jc w:val="both"/>
        <w:rPr>
          <w:rFonts w:ascii="Verdana" w:hAnsi="Verdana" w:cs="Arial"/>
          <w:b/>
          <w:bCs/>
        </w:rPr>
      </w:pPr>
      <w:r>
        <w:rPr>
          <w:rFonts w:ascii="Verdana" w:hAnsi="Verdana" w:cs="Arial"/>
          <w:b/>
          <w:bCs/>
        </w:rPr>
        <w:t>13</w:t>
      </w:r>
      <w:r w:rsidR="00630396" w:rsidRPr="00C62F17">
        <w:rPr>
          <w:rFonts w:ascii="Verdana" w:hAnsi="Verdana" w:cs="Arial"/>
          <w:b/>
          <w:bCs/>
        </w:rPr>
        <w:t>.1 DA CLASSIFICAÇÃO FINAL</w:t>
      </w:r>
    </w:p>
    <w:p w:rsidR="00630396" w:rsidRPr="00FC3A21" w:rsidRDefault="00662450" w:rsidP="001445AB">
      <w:pPr>
        <w:pStyle w:val="NormalWeb"/>
        <w:suppressLineNumbers/>
        <w:spacing w:before="0" w:after="0" w:line="276" w:lineRule="auto"/>
        <w:jc w:val="both"/>
        <w:rPr>
          <w:rFonts w:ascii="Verdana" w:hAnsi="Verdana" w:cs="Arial"/>
          <w:bCs/>
        </w:rPr>
      </w:pPr>
      <w:r>
        <w:rPr>
          <w:rFonts w:ascii="Verdana" w:hAnsi="Verdana" w:cs="Arial"/>
          <w:b/>
          <w:bCs/>
        </w:rPr>
        <w:t>13</w:t>
      </w:r>
      <w:r w:rsidR="00630396" w:rsidRPr="00C62F17">
        <w:rPr>
          <w:rFonts w:ascii="Verdana" w:hAnsi="Verdana" w:cs="Arial"/>
          <w:b/>
          <w:bCs/>
        </w:rPr>
        <w:t>.1.1</w:t>
      </w:r>
      <w:r w:rsidR="00630396" w:rsidRPr="00C62F17">
        <w:rPr>
          <w:rFonts w:ascii="Verdana" w:hAnsi="Verdana" w:cs="Arial"/>
        </w:rPr>
        <w:t xml:space="preserve"> Depois de concluídas </w:t>
      </w:r>
      <w:r w:rsidR="00997CCA" w:rsidRPr="00C62F17">
        <w:rPr>
          <w:rFonts w:ascii="Verdana" w:hAnsi="Verdana" w:cs="Arial"/>
        </w:rPr>
        <w:t>as etapas de seleção deste Edital serão apuradas</w:t>
      </w:r>
      <w:r w:rsidR="0017192C">
        <w:rPr>
          <w:rFonts w:ascii="Verdana" w:hAnsi="Verdana" w:cs="Arial"/>
        </w:rPr>
        <w:t xml:space="preserve"> a Classificação Final por ordem decrescente. </w:t>
      </w:r>
    </w:p>
    <w:p w:rsidR="00630396" w:rsidRPr="00C62F17" w:rsidRDefault="00662450" w:rsidP="001445AB">
      <w:pPr>
        <w:pStyle w:val="NormalWeb"/>
        <w:suppressLineNumbers/>
        <w:spacing w:before="0" w:after="0" w:line="276" w:lineRule="auto"/>
        <w:jc w:val="both"/>
        <w:rPr>
          <w:rFonts w:ascii="Verdana" w:hAnsi="Verdana" w:cs="Arial"/>
        </w:rPr>
      </w:pPr>
      <w:r>
        <w:rPr>
          <w:rFonts w:ascii="Verdana" w:hAnsi="Verdana" w:cs="Arial"/>
          <w:b/>
          <w:bCs/>
        </w:rPr>
        <w:t>13</w:t>
      </w:r>
      <w:r w:rsidR="00630396" w:rsidRPr="00C62F17">
        <w:rPr>
          <w:rFonts w:ascii="Verdana" w:hAnsi="Verdana" w:cs="Arial"/>
          <w:b/>
          <w:bCs/>
        </w:rPr>
        <w:t>.1.2</w:t>
      </w:r>
      <w:r w:rsidR="00630396" w:rsidRPr="00C62F17">
        <w:rPr>
          <w:rFonts w:ascii="Verdana" w:hAnsi="Verdana" w:cs="Arial"/>
        </w:rPr>
        <w:t xml:space="preserve"> Ocorrendo empate, terá preferência, sucessivamente, o candidato que possuir:</w:t>
      </w:r>
    </w:p>
    <w:p w:rsidR="00630396" w:rsidRPr="00D044F9" w:rsidRDefault="00630396" w:rsidP="001445AB">
      <w:pPr>
        <w:suppressLineNumbers/>
        <w:spacing w:line="276" w:lineRule="auto"/>
        <w:jc w:val="both"/>
        <w:rPr>
          <w:rFonts w:cs="Arial"/>
          <w:sz w:val="24"/>
        </w:rPr>
      </w:pPr>
      <w:r w:rsidRPr="00D044F9">
        <w:rPr>
          <w:rFonts w:cs="Arial"/>
          <w:b/>
          <w:sz w:val="24"/>
        </w:rPr>
        <w:t xml:space="preserve">- </w:t>
      </w:r>
      <w:r w:rsidRPr="00D044F9">
        <w:rPr>
          <w:rFonts w:cs="Arial"/>
          <w:sz w:val="24"/>
        </w:rPr>
        <w:t>M</w:t>
      </w:r>
      <w:r w:rsidR="002467A3" w:rsidRPr="00D044F9">
        <w:rPr>
          <w:rFonts w:cs="Arial"/>
          <w:sz w:val="24"/>
        </w:rPr>
        <w:t>aior nota na aná</w:t>
      </w:r>
      <w:r w:rsidR="00FA7613">
        <w:rPr>
          <w:rFonts w:cs="Arial"/>
          <w:sz w:val="24"/>
        </w:rPr>
        <w:t>lise de Títulos conforme item 12</w:t>
      </w:r>
      <w:r w:rsidR="002467A3" w:rsidRPr="00D044F9">
        <w:rPr>
          <w:rFonts w:cs="Arial"/>
          <w:sz w:val="24"/>
        </w:rPr>
        <w:t>.4.2;</w:t>
      </w:r>
    </w:p>
    <w:p w:rsidR="00630396" w:rsidRPr="00FC3A21" w:rsidRDefault="00630396" w:rsidP="00FC3A21">
      <w:pPr>
        <w:suppressLineNumbers/>
        <w:spacing w:line="276" w:lineRule="auto"/>
        <w:jc w:val="both"/>
        <w:rPr>
          <w:rFonts w:cs="Arial"/>
          <w:sz w:val="24"/>
        </w:rPr>
      </w:pPr>
      <w:r w:rsidRPr="00D044F9">
        <w:rPr>
          <w:rFonts w:cs="Arial"/>
          <w:b/>
          <w:sz w:val="24"/>
        </w:rPr>
        <w:t xml:space="preserve">- </w:t>
      </w:r>
      <w:r w:rsidRPr="00D044F9">
        <w:rPr>
          <w:rFonts w:cs="Arial"/>
          <w:sz w:val="24"/>
        </w:rPr>
        <w:t>O candidato de maior idade.</w:t>
      </w:r>
    </w:p>
    <w:p w:rsidR="00630396" w:rsidRPr="00C62F17" w:rsidRDefault="00662450" w:rsidP="001445AB">
      <w:pPr>
        <w:autoSpaceDE w:val="0"/>
        <w:spacing w:line="276" w:lineRule="auto"/>
        <w:jc w:val="both"/>
        <w:rPr>
          <w:color w:val="FF0000"/>
          <w:sz w:val="24"/>
        </w:rPr>
      </w:pPr>
      <w:r>
        <w:rPr>
          <w:b/>
          <w:bCs/>
          <w:sz w:val="24"/>
        </w:rPr>
        <w:t>13</w:t>
      </w:r>
      <w:r w:rsidR="00630396" w:rsidRPr="00C62F17">
        <w:rPr>
          <w:b/>
          <w:bCs/>
          <w:sz w:val="24"/>
        </w:rPr>
        <w:t>.1.3</w:t>
      </w:r>
      <w:r w:rsidR="001D6F5A">
        <w:rPr>
          <w:b/>
          <w:bCs/>
          <w:sz w:val="24"/>
        </w:rPr>
        <w:t xml:space="preserve"> </w:t>
      </w:r>
      <w:r w:rsidR="00630396" w:rsidRPr="00FC3A21">
        <w:rPr>
          <w:rFonts w:cs="Arial"/>
          <w:sz w:val="24"/>
        </w:rPr>
        <w:t>A Homologação Final dos candidatos será divulgada, em ordem decrescente de Notas por cargo</w:t>
      </w:r>
      <w:r w:rsidR="00630396" w:rsidRPr="00BC0CBD">
        <w:rPr>
          <w:rFonts w:cs="Arial"/>
          <w:sz w:val="24"/>
        </w:rPr>
        <w:t xml:space="preserve">, </w:t>
      </w:r>
      <w:r w:rsidR="004122FF">
        <w:rPr>
          <w:rFonts w:cs="Arial"/>
          <w:sz w:val="24"/>
        </w:rPr>
        <w:t xml:space="preserve">conforme cronograma </w:t>
      </w:r>
      <w:r w:rsidR="004122FF" w:rsidRPr="005D01F8">
        <w:rPr>
          <w:sz w:val="24"/>
        </w:rPr>
        <w:t>das atividades inerentes ao processo de seleção que estão elencadas no anexo II</w:t>
      </w:r>
      <w:r w:rsidR="00630396" w:rsidRPr="00BC0CBD">
        <w:rPr>
          <w:rFonts w:cs="Arial"/>
          <w:sz w:val="24"/>
        </w:rPr>
        <w:t>,</w:t>
      </w:r>
      <w:r w:rsidR="00630396" w:rsidRPr="00FC3A21">
        <w:rPr>
          <w:rFonts w:cs="Arial"/>
          <w:sz w:val="24"/>
        </w:rPr>
        <w:t xml:space="preserve"> e será </w:t>
      </w:r>
      <w:r w:rsidR="00630396" w:rsidRPr="00FC3A21">
        <w:rPr>
          <w:sz w:val="24"/>
        </w:rPr>
        <w:t xml:space="preserve">publicado no mural de publicações da Prefeitura Municipal de </w:t>
      </w:r>
      <w:r w:rsidR="001D6F5A" w:rsidRPr="00FC3A21">
        <w:rPr>
          <w:sz w:val="24"/>
        </w:rPr>
        <w:t>Novo Horizonte do Oeste</w:t>
      </w:r>
      <w:r w:rsidR="00630396" w:rsidRPr="00FC3A21">
        <w:rPr>
          <w:sz w:val="24"/>
        </w:rPr>
        <w:t xml:space="preserve">, sito a </w:t>
      </w:r>
      <w:proofErr w:type="spellStart"/>
      <w:r w:rsidR="00630396" w:rsidRPr="00FC3A21">
        <w:rPr>
          <w:sz w:val="24"/>
        </w:rPr>
        <w:t>Av</w:t>
      </w:r>
      <w:r w:rsidR="000B2385" w:rsidRPr="00FC3A21">
        <w:rPr>
          <w:sz w:val="24"/>
        </w:rPr>
        <w:t>.</w:t>
      </w:r>
      <w:r w:rsidR="007C2AD2" w:rsidRPr="00FC3A21">
        <w:rPr>
          <w:sz w:val="24"/>
        </w:rPr>
        <w:t>Elza</w:t>
      </w:r>
      <w:proofErr w:type="spellEnd"/>
      <w:r w:rsidR="007C2AD2" w:rsidRPr="00FC3A21">
        <w:rPr>
          <w:sz w:val="24"/>
        </w:rPr>
        <w:t xml:space="preserve"> Vieira Lopes, n. 4803</w:t>
      </w:r>
      <w:r w:rsidR="00630396" w:rsidRPr="00FC3A21">
        <w:rPr>
          <w:sz w:val="24"/>
        </w:rPr>
        <w:t xml:space="preserve">, </w:t>
      </w:r>
      <w:r w:rsidR="00962397" w:rsidRPr="00FC3A21">
        <w:rPr>
          <w:sz w:val="24"/>
        </w:rPr>
        <w:t>Novo Horizonte do Oeste</w:t>
      </w:r>
      <w:r w:rsidR="00630396" w:rsidRPr="00FC3A21">
        <w:rPr>
          <w:sz w:val="24"/>
        </w:rPr>
        <w:t xml:space="preserve"> – RO</w:t>
      </w:r>
      <w:r w:rsidR="00962397" w:rsidRPr="00FC3A21">
        <w:rPr>
          <w:sz w:val="24"/>
        </w:rPr>
        <w:t>, fone: 69-3435-2381</w:t>
      </w:r>
      <w:r w:rsidR="007E1626">
        <w:rPr>
          <w:sz w:val="24"/>
        </w:rPr>
        <w:t xml:space="preserve"> e</w:t>
      </w:r>
      <w:r w:rsidR="00FC3A21">
        <w:rPr>
          <w:sz w:val="24"/>
        </w:rPr>
        <w:t xml:space="preserve"> </w:t>
      </w:r>
      <w:r w:rsidR="00630396" w:rsidRPr="00FC3A21">
        <w:rPr>
          <w:sz w:val="24"/>
        </w:rPr>
        <w:t>no</w:t>
      </w:r>
      <w:r w:rsidR="00DC04B7">
        <w:rPr>
          <w:sz w:val="24"/>
        </w:rPr>
        <w:t>s</w:t>
      </w:r>
      <w:r w:rsidR="00630396" w:rsidRPr="00FC3A21">
        <w:rPr>
          <w:sz w:val="24"/>
        </w:rPr>
        <w:t xml:space="preserve"> site</w:t>
      </w:r>
      <w:r w:rsidR="00D01CA6">
        <w:rPr>
          <w:sz w:val="24"/>
        </w:rPr>
        <w:t>s:</w:t>
      </w:r>
    </w:p>
    <w:p w:rsidR="00DC04B7" w:rsidRDefault="00DC04B7" w:rsidP="00B06DF6">
      <w:pPr>
        <w:pStyle w:val="NormalWeb"/>
        <w:spacing w:before="0" w:after="0" w:line="276" w:lineRule="auto"/>
        <w:rPr>
          <w:rFonts w:ascii="Verdana" w:hAnsi="Verdana" w:cs="Arial"/>
          <w:color w:val="000000" w:themeColor="text1"/>
          <w:shd w:val="clear" w:color="auto" w:fill="FFFFFF"/>
        </w:rPr>
      </w:pPr>
      <w:r w:rsidRPr="00C62F17">
        <w:rPr>
          <w:rFonts w:ascii="Verdana" w:hAnsi="Verdana"/>
          <w:color w:val="000000" w:themeColor="text1"/>
        </w:rPr>
        <w:t>- No site</w:t>
      </w:r>
      <w:r>
        <w:rPr>
          <w:rFonts w:ascii="Verdana" w:hAnsi="Verdana"/>
          <w:color w:val="000000" w:themeColor="text1"/>
        </w:rPr>
        <w:t xml:space="preserve">: </w:t>
      </w:r>
      <w:hyperlink r:id="rId13" w:history="1">
        <w:r w:rsidRPr="000D12FB">
          <w:rPr>
            <w:rStyle w:val="Hyperlink"/>
            <w:rFonts w:ascii="Verdana" w:hAnsi="Verdana" w:cs="Arial"/>
            <w:shd w:val="clear" w:color="auto" w:fill="FFFFFF"/>
          </w:rPr>
          <w:t>www.</w:t>
        </w:r>
        <w:r w:rsidRPr="000D12FB">
          <w:rPr>
            <w:rStyle w:val="Hyperlink"/>
            <w:rFonts w:ascii="Verdana" w:hAnsi="Verdana" w:cs="Arial"/>
            <w:b/>
            <w:bCs/>
            <w:shd w:val="clear" w:color="auto" w:fill="FFFFFF"/>
          </w:rPr>
          <w:t>arom</w:t>
        </w:r>
        <w:r w:rsidRPr="000D12FB">
          <w:rPr>
            <w:rStyle w:val="Hyperlink"/>
            <w:rFonts w:ascii="Verdana" w:hAnsi="Verdana" w:cs="Arial"/>
            <w:shd w:val="clear" w:color="auto" w:fill="FFFFFF"/>
          </w:rPr>
          <w:t>.org.br</w:t>
        </w:r>
      </w:hyperlink>
    </w:p>
    <w:p w:rsidR="00DC04B7" w:rsidRDefault="00DC04B7" w:rsidP="00B06DF6">
      <w:pPr>
        <w:pStyle w:val="NormalWeb"/>
        <w:spacing w:before="0" w:after="0" w:line="276" w:lineRule="auto"/>
        <w:rPr>
          <w:rStyle w:val="Hyperlink"/>
        </w:rPr>
      </w:pPr>
      <w:r>
        <w:rPr>
          <w:rFonts w:ascii="Verdana" w:hAnsi="Verdana" w:cs="Arial"/>
          <w:color w:val="000000" w:themeColor="text1"/>
          <w:shd w:val="clear" w:color="auto" w:fill="FFFFFF"/>
        </w:rPr>
        <w:t xml:space="preserve">- No site: </w:t>
      </w:r>
      <w:hyperlink r:id="rId14" w:history="1">
        <w:r>
          <w:rPr>
            <w:rStyle w:val="Hyperlink"/>
          </w:rPr>
          <w:t>http://transparencia.novohorizonte.ro.gov.br:5659/transparencia/</w:t>
        </w:r>
      </w:hyperlink>
    </w:p>
    <w:p w:rsidR="00DC04B7" w:rsidRDefault="00DC04B7" w:rsidP="00B06DF6">
      <w:pPr>
        <w:pStyle w:val="NormalWeb"/>
        <w:spacing w:before="0" w:after="0" w:line="276" w:lineRule="auto"/>
        <w:rPr>
          <w:rFonts w:ascii="Verdana" w:hAnsi="Verdana" w:cs="Arial"/>
          <w:color w:val="000000" w:themeColor="text1"/>
          <w:shd w:val="clear" w:color="auto" w:fill="FFFFFF"/>
        </w:rPr>
      </w:pPr>
      <w:r>
        <w:rPr>
          <w:rFonts w:ascii="Verdana" w:hAnsi="Verdana" w:cs="Arial"/>
          <w:color w:val="000000" w:themeColor="text1"/>
          <w:shd w:val="clear" w:color="auto" w:fill="FFFFFF"/>
        </w:rPr>
        <w:t>-</w:t>
      </w:r>
      <w:r w:rsidR="00B06DF6">
        <w:rPr>
          <w:rFonts w:ascii="Verdana" w:hAnsi="Verdana" w:cs="Arial"/>
          <w:color w:val="000000" w:themeColor="text1"/>
          <w:shd w:val="clear" w:color="auto" w:fill="FFFFFF"/>
        </w:rPr>
        <w:t xml:space="preserve"> </w:t>
      </w:r>
      <w:r>
        <w:rPr>
          <w:rFonts w:ascii="Verdana" w:hAnsi="Verdana" w:cs="Arial"/>
          <w:color w:val="000000" w:themeColor="text1"/>
          <w:shd w:val="clear" w:color="auto" w:fill="FFFFFF"/>
        </w:rPr>
        <w:t xml:space="preserve">No site: </w:t>
      </w:r>
      <w:hyperlink r:id="rId15" w:history="1">
        <w:r>
          <w:rPr>
            <w:rStyle w:val="Hyperlink"/>
          </w:rPr>
          <w:t>https://novohorizonte.ro.gov.br/</w:t>
        </w:r>
      </w:hyperlink>
      <w:r>
        <w:t xml:space="preserve"> </w:t>
      </w:r>
    </w:p>
    <w:p w:rsidR="003E4F04" w:rsidRDefault="003E4F04" w:rsidP="001445AB">
      <w:pPr>
        <w:autoSpaceDE w:val="0"/>
        <w:spacing w:line="276" w:lineRule="auto"/>
        <w:jc w:val="both"/>
        <w:rPr>
          <w:b/>
          <w:bCs/>
          <w:sz w:val="24"/>
        </w:rPr>
      </w:pPr>
    </w:p>
    <w:p w:rsidR="00630396" w:rsidRPr="00C62F17" w:rsidRDefault="00662450" w:rsidP="001445AB">
      <w:pPr>
        <w:autoSpaceDE w:val="0"/>
        <w:spacing w:line="276" w:lineRule="auto"/>
        <w:jc w:val="both"/>
        <w:rPr>
          <w:b/>
          <w:bCs/>
          <w:sz w:val="24"/>
        </w:rPr>
      </w:pPr>
      <w:r>
        <w:rPr>
          <w:b/>
          <w:bCs/>
          <w:sz w:val="24"/>
        </w:rPr>
        <w:t>14</w:t>
      </w:r>
      <w:r w:rsidR="00630396" w:rsidRPr="00C62F17">
        <w:rPr>
          <w:b/>
          <w:bCs/>
          <w:sz w:val="24"/>
        </w:rPr>
        <w:t>. DOS RECURSOS</w:t>
      </w:r>
    </w:p>
    <w:p w:rsidR="00630396" w:rsidRPr="00C62F17" w:rsidRDefault="00630396" w:rsidP="001445AB">
      <w:pPr>
        <w:autoSpaceDE w:val="0"/>
        <w:spacing w:line="276" w:lineRule="auto"/>
        <w:jc w:val="both"/>
        <w:rPr>
          <w:sz w:val="24"/>
        </w:rPr>
      </w:pPr>
    </w:p>
    <w:p w:rsidR="009320F6" w:rsidRDefault="00662450" w:rsidP="00F66AA7">
      <w:pPr>
        <w:spacing w:line="276" w:lineRule="auto"/>
        <w:jc w:val="both"/>
        <w:rPr>
          <w:rStyle w:val="Hyperlink"/>
          <w:sz w:val="24"/>
        </w:rPr>
      </w:pPr>
      <w:r w:rsidRPr="00F66AA7">
        <w:rPr>
          <w:b/>
          <w:bCs/>
          <w:sz w:val="24"/>
        </w:rPr>
        <w:t>14</w:t>
      </w:r>
      <w:r w:rsidR="00630396" w:rsidRPr="00F66AA7">
        <w:rPr>
          <w:b/>
          <w:bCs/>
          <w:sz w:val="24"/>
        </w:rPr>
        <w:t>.1</w:t>
      </w:r>
      <w:r w:rsidR="00F254DA" w:rsidRPr="00F66AA7">
        <w:rPr>
          <w:b/>
          <w:bCs/>
          <w:sz w:val="24"/>
        </w:rPr>
        <w:t xml:space="preserve"> </w:t>
      </w:r>
      <w:r w:rsidR="00630396" w:rsidRPr="00F66AA7">
        <w:rPr>
          <w:sz w:val="24"/>
        </w:rPr>
        <w:t>Somente serão admitidos recurso para efeito de recont</w:t>
      </w:r>
      <w:r w:rsidR="00AE45DE" w:rsidRPr="00F66AA7">
        <w:rPr>
          <w:sz w:val="24"/>
        </w:rPr>
        <w:t>agem de pontos, após a data da p</w:t>
      </w:r>
      <w:r w:rsidR="00630396" w:rsidRPr="00F66AA7">
        <w:rPr>
          <w:sz w:val="24"/>
        </w:rPr>
        <w:t xml:space="preserve">ublicação do resultado </w:t>
      </w:r>
      <w:r w:rsidR="00AE45DE" w:rsidRPr="00F66AA7">
        <w:rPr>
          <w:sz w:val="24"/>
        </w:rPr>
        <w:t xml:space="preserve">realizada </w:t>
      </w:r>
      <w:r w:rsidR="00630396" w:rsidRPr="00F66AA7">
        <w:rPr>
          <w:sz w:val="24"/>
        </w:rPr>
        <w:t xml:space="preserve">pela Comissão </w:t>
      </w:r>
      <w:r w:rsidR="007729AF" w:rsidRPr="00F66AA7">
        <w:rPr>
          <w:sz w:val="24"/>
        </w:rPr>
        <w:t xml:space="preserve">e deverá ser interposto </w:t>
      </w:r>
      <w:r w:rsidR="00325B33" w:rsidRPr="00F66AA7">
        <w:rPr>
          <w:sz w:val="24"/>
        </w:rPr>
        <w:t>conforme data prevista no cronograma, anexo II</w:t>
      </w:r>
      <w:r w:rsidR="00630396" w:rsidRPr="00F66AA7">
        <w:rPr>
          <w:sz w:val="24"/>
        </w:rPr>
        <w:t>, expondo às razões que o ensejam, através de requerimento</w:t>
      </w:r>
      <w:r w:rsidR="00AE45DE" w:rsidRPr="00F66AA7">
        <w:rPr>
          <w:sz w:val="24"/>
        </w:rPr>
        <w:t xml:space="preserve"> conforme modelo previsto no anexo V</w:t>
      </w:r>
      <w:r w:rsidR="0098305E" w:rsidRPr="00F66AA7">
        <w:rPr>
          <w:sz w:val="24"/>
        </w:rPr>
        <w:t xml:space="preserve"> (</w:t>
      </w:r>
      <w:r w:rsidR="0098305E" w:rsidRPr="00F66AA7">
        <w:rPr>
          <w:b/>
          <w:sz w:val="24"/>
        </w:rPr>
        <w:t>FORMULARIO DE RECURSO</w:t>
      </w:r>
      <w:r w:rsidR="0098305E" w:rsidRPr="00F66AA7">
        <w:rPr>
          <w:sz w:val="24"/>
        </w:rPr>
        <w:t>)</w:t>
      </w:r>
      <w:r w:rsidR="00630396" w:rsidRPr="00F66AA7">
        <w:rPr>
          <w:sz w:val="24"/>
        </w:rPr>
        <w:t xml:space="preserve">, devidamente </w:t>
      </w:r>
      <w:r w:rsidR="003E2CE0" w:rsidRPr="00F66AA7">
        <w:rPr>
          <w:sz w:val="24"/>
        </w:rPr>
        <w:t xml:space="preserve">encaminhado para o </w:t>
      </w:r>
      <w:r w:rsidR="0098305E" w:rsidRPr="00F66AA7">
        <w:rPr>
          <w:sz w:val="24"/>
        </w:rPr>
        <w:t xml:space="preserve">e-mail </w:t>
      </w:r>
      <w:hyperlink r:id="rId16" w:history="1">
        <w:r w:rsidR="002D0D28" w:rsidRPr="00F66AA7">
          <w:rPr>
            <w:rStyle w:val="Hyperlink"/>
            <w:sz w:val="24"/>
          </w:rPr>
          <w:t>seletivosemusanho@gmail.com</w:t>
        </w:r>
      </w:hyperlink>
    </w:p>
    <w:p w:rsidR="00F32643" w:rsidRPr="00F32643" w:rsidRDefault="00F32643" w:rsidP="00F32643">
      <w:pPr>
        <w:jc w:val="both"/>
        <w:rPr>
          <w:rFonts w:cstheme="minorHAnsi"/>
          <w:sz w:val="24"/>
        </w:rPr>
      </w:pPr>
      <w:r w:rsidRPr="00F32643">
        <w:rPr>
          <w:rStyle w:val="Hyperlink"/>
          <w:b/>
          <w:color w:val="auto"/>
          <w:sz w:val="24"/>
          <w:u w:val="none"/>
        </w:rPr>
        <w:t>14.2</w:t>
      </w:r>
      <w:r>
        <w:rPr>
          <w:rStyle w:val="Hyperlink"/>
          <w:b/>
          <w:color w:val="auto"/>
          <w:sz w:val="24"/>
          <w:u w:val="none"/>
        </w:rPr>
        <w:t xml:space="preserve"> </w:t>
      </w:r>
      <w:proofErr w:type="gramStart"/>
      <w:r w:rsidRPr="00F32643">
        <w:rPr>
          <w:rStyle w:val="Hyperlink"/>
          <w:color w:val="auto"/>
          <w:sz w:val="24"/>
          <w:u w:val="none"/>
        </w:rPr>
        <w:t>Admitir-se-á</w:t>
      </w:r>
      <w:proofErr w:type="gramEnd"/>
      <w:r w:rsidRPr="00F32643">
        <w:rPr>
          <w:rStyle w:val="Hyperlink"/>
          <w:color w:val="auto"/>
          <w:sz w:val="24"/>
          <w:u w:val="none"/>
        </w:rPr>
        <w:t xml:space="preserve"> um único recurso </w:t>
      </w:r>
      <w:r w:rsidRPr="00F32643">
        <w:rPr>
          <w:rFonts w:cstheme="minorHAnsi"/>
          <w:sz w:val="24"/>
        </w:rPr>
        <w:t xml:space="preserve">por candidato, devidamente fundamentado, sendo desconsiderado recurso de igual teor. </w:t>
      </w:r>
    </w:p>
    <w:p w:rsidR="00F32643" w:rsidRDefault="009071E9" w:rsidP="00F32643">
      <w:pPr>
        <w:jc w:val="both"/>
        <w:rPr>
          <w:rFonts w:cstheme="minorHAnsi"/>
          <w:sz w:val="24"/>
        </w:rPr>
      </w:pPr>
      <w:r>
        <w:rPr>
          <w:rFonts w:cstheme="minorHAnsi"/>
          <w:b/>
          <w:sz w:val="24"/>
        </w:rPr>
        <w:t>14.3</w:t>
      </w:r>
      <w:r w:rsidR="00F32643" w:rsidRPr="00F32643">
        <w:rPr>
          <w:rFonts w:cstheme="minorHAnsi"/>
          <w:b/>
          <w:sz w:val="24"/>
        </w:rPr>
        <w:t>.</w:t>
      </w:r>
      <w:r w:rsidR="00F32643" w:rsidRPr="00F32643">
        <w:rPr>
          <w:rFonts w:cstheme="minorHAnsi"/>
          <w:sz w:val="24"/>
        </w:rPr>
        <w:t xml:space="preserve"> Não serão aceitos os recursos interpostos em prazo destinado à etapa diversa do questionado, ou que não sejam por escrito e fundamentado.  </w:t>
      </w:r>
    </w:p>
    <w:p w:rsidR="00611F1E" w:rsidRPr="00611F1E" w:rsidRDefault="009071E9" w:rsidP="00611F1E">
      <w:pPr>
        <w:jc w:val="both"/>
        <w:rPr>
          <w:rFonts w:cstheme="minorHAnsi"/>
          <w:sz w:val="24"/>
        </w:rPr>
      </w:pPr>
      <w:r>
        <w:rPr>
          <w:rFonts w:cstheme="minorHAnsi"/>
          <w:b/>
          <w:sz w:val="24"/>
        </w:rPr>
        <w:t>14.4</w:t>
      </w:r>
      <w:r w:rsidR="00611F1E" w:rsidRPr="00611F1E">
        <w:rPr>
          <w:rFonts w:cstheme="minorHAnsi"/>
          <w:b/>
          <w:sz w:val="24"/>
        </w:rPr>
        <w:t>.</w:t>
      </w:r>
      <w:r w:rsidR="00611F1E" w:rsidRPr="00611F1E">
        <w:rPr>
          <w:rFonts w:cstheme="minorHAnsi"/>
          <w:sz w:val="24"/>
        </w:rPr>
        <w:t xml:space="preserve"> Os recursos deverão ser digitalizados e encaminhados pela internet, para o e-mail: </w:t>
      </w:r>
      <w:hyperlink r:id="rId17" w:history="1">
        <w:r w:rsidR="006B1F81" w:rsidRPr="00F66AA7">
          <w:rPr>
            <w:rStyle w:val="Hyperlink"/>
            <w:sz w:val="24"/>
          </w:rPr>
          <w:t>seletivosemusanho@gmail.com</w:t>
        </w:r>
      </w:hyperlink>
      <w:r w:rsidR="00611F1E" w:rsidRPr="00611F1E">
        <w:rPr>
          <w:rFonts w:cstheme="minorHAnsi"/>
          <w:sz w:val="24"/>
        </w:rPr>
        <w:t xml:space="preserve">, </w:t>
      </w:r>
      <w:r w:rsidR="006B1F81">
        <w:rPr>
          <w:rFonts w:cstheme="minorHAnsi"/>
          <w:sz w:val="24"/>
        </w:rPr>
        <w:t>conforme</w:t>
      </w:r>
      <w:r w:rsidR="009B18D5">
        <w:rPr>
          <w:rFonts w:cstheme="minorHAnsi"/>
          <w:sz w:val="24"/>
        </w:rPr>
        <w:t xml:space="preserve"> modelo previsto no</w:t>
      </w:r>
      <w:r w:rsidR="006B1F81">
        <w:rPr>
          <w:rFonts w:cstheme="minorHAnsi"/>
          <w:sz w:val="24"/>
        </w:rPr>
        <w:t xml:space="preserve"> anexo V deste edital. </w:t>
      </w:r>
    </w:p>
    <w:p w:rsidR="00611F1E" w:rsidRPr="00611F1E" w:rsidRDefault="00611F1E" w:rsidP="00611F1E">
      <w:pPr>
        <w:jc w:val="both"/>
        <w:rPr>
          <w:rFonts w:cstheme="minorHAnsi"/>
          <w:sz w:val="24"/>
        </w:rPr>
      </w:pPr>
      <w:r w:rsidRPr="00611F1E">
        <w:rPr>
          <w:rFonts w:cstheme="minorHAnsi"/>
          <w:b/>
          <w:sz w:val="24"/>
        </w:rPr>
        <w:t>1</w:t>
      </w:r>
      <w:r w:rsidR="009071E9">
        <w:rPr>
          <w:rFonts w:cstheme="minorHAnsi"/>
          <w:b/>
          <w:sz w:val="24"/>
        </w:rPr>
        <w:t>4.5</w:t>
      </w:r>
      <w:r w:rsidRPr="00611F1E">
        <w:rPr>
          <w:rFonts w:cstheme="minorHAnsi"/>
          <w:b/>
          <w:sz w:val="24"/>
        </w:rPr>
        <w:t>.</w:t>
      </w:r>
      <w:r w:rsidRPr="00611F1E">
        <w:rPr>
          <w:rFonts w:cstheme="minorHAnsi"/>
          <w:sz w:val="24"/>
        </w:rPr>
        <w:t xml:space="preserve"> O recurso interposto fora do respectivo prazo não será aceito.  </w:t>
      </w:r>
    </w:p>
    <w:p w:rsidR="00611F1E" w:rsidRPr="00F32643" w:rsidRDefault="00611F1E" w:rsidP="00F32643">
      <w:pPr>
        <w:jc w:val="both"/>
        <w:rPr>
          <w:rFonts w:cstheme="minorHAnsi"/>
          <w:sz w:val="24"/>
        </w:rPr>
      </w:pPr>
    </w:p>
    <w:p w:rsidR="00630396" w:rsidRPr="00C62F17" w:rsidRDefault="00630396" w:rsidP="001445AB">
      <w:pPr>
        <w:autoSpaceDE w:val="0"/>
        <w:spacing w:line="276" w:lineRule="auto"/>
        <w:jc w:val="both"/>
        <w:rPr>
          <w:b/>
          <w:bCs/>
          <w:sz w:val="24"/>
        </w:rPr>
      </w:pPr>
    </w:p>
    <w:p w:rsidR="00630396" w:rsidRPr="00C62F17" w:rsidRDefault="00662450" w:rsidP="001445AB">
      <w:pPr>
        <w:autoSpaceDE w:val="0"/>
        <w:spacing w:line="276" w:lineRule="auto"/>
        <w:jc w:val="both"/>
        <w:rPr>
          <w:b/>
          <w:bCs/>
          <w:sz w:val="24"/>
        </w:rPr>
      </w:pPr>
      <w:r>
        <w:rPr>
          <w:b/>
          <w:bCs/>
          <w:sz w:val="24"/>
        </w:rPr>
        <w:lastRenderedPageBreak/>
        <w:t>15</w:t>
      </w:r>
      <w:r w:rsidR="00630396" w:rsidRPr="00C62F17">
        <w:rPr>
          <w:b/>
          <w:bCs/>
          <w:sz w:val="24"/>
        </w:rPr>
        <w:t>. DA HOMOLOGAÇÃO DO P</w:t>
      </w:r>
      <w:r w:rsidR="0094501F">
        <w:rPr>
          <w:b/>
          <w:bCs/>
          <w:sz w:val="24"/>
        </w:rPr>
        <w:t>ROCESSO DE SELEÇÃO SIMPLIFICADA</w:t>
      </w:r>
    </w:p>
    <w:p w:rsidR="00630396" w:rsidRPr="00C62F17" w:rsidRDefault="00630396" w:rsidP="001445AB">
      <w:pPr>
        <w:autoSpaceDE w:val="0"/>
        <w:spacing w:line="276" w:lineRule="auto"/>
        <w:jc w:val="both"/>
        <w:rPr>
          <w:sz w:val="24"/>
        </w:rPr>
      </w:pPr>
    </w:p>
    <w:p w:rsidR="00630396" w:rsidRPr="00C62F17" w:rsidRDefault="00662450" w:rsidP="001445AB">
      <w:pPr>
        <w:autoSpaceDE w:val="0"/>
        <w:spacing w:line="276" w:lineRule="auto"/>
        <w:jc w:val="both"/>
        <w:rPr>
          <w:sz w:val="24"/>
        </w:rPr>
      </w:pPr>
      <w:r>
        <w:rPr>
          <w:b/>
          <w:bCs/>
          <w:sz w:val="24"/>
        </w:rPr>
        <w:t>15</w:t>
      </w:r>
      <w:r w:rsidR="00CA16AB" w:rsidRPr="00C62F17">
        <w:rPr>
          <w:b/>
          <w:bCs/>
          <w:sz w:val="24"/>
        </w:rPr>
        <w:t>.</w:t>
      </w:r>
      <w:r w:rsidR="00630396" w:rsidRPr="00C62F17">
        <w:rPr>
          <w:b/>
          <w:bCs/>
          <w:sz w:val="24"/>
        </w:rPr>
        <w:t>1</w:t>
      </w:r>
      <w:r w:rsidR="00630396" w:rsidRPr="00C62F17">
        <w:rPr>
          <w:sz w:val="24"/>
        </w:rPr>
        <w:t xml:space="preserve"> A Homologação do resultado final do Processo de Seleção Simplificada será o somatório dos pontos o</w:t>
      </w:r>
      <w:r w:rsidR="00E02A7F">
        <w:rPr>
          <w:sz w:val="24"/>
        </w:rPr>
        <w:t>b</w:t>
      </w:r>
      <w:r w:rsidR="0029006C">
        <w:rPr>
          <w:sz w:val="24"/>
        </w:rPr>
        <w:t xml:space="preserve">tidos na Análise de Currículos, títulos e experiência. </w:t>
      </w:r>
    </w:p>
    <w:p w:rsidR="00630396" w:rsidRPr="00EA36C9" w:rsidRDefault="00662450" w:rsidP="001445AB">
      <w:pPr>
        <w:autoSpaceDE w:val="0"/>
        <w:spacing w:line="276" w:lineRule="auto"/>
        <w:jc w:val="both"/>
        <w:rPr>
          <w:b/>
          <w:color w:val="FF0000"/>
          <w:sz w:val="24"/>
        </w:rPr>
      </w:pPr>
      <w:r>
        <w:rPr>
          <w:b/>
          <w:bCs/>
          <w:sz w:val="24"/>
        </w:rPr>
        <w:t>15</w:t>
      </w:r>
      <w:r w:rsidR="00CA16AB" w:rsidRPr="00C62F17">
        <w:rPr>
          <w:b/>
          <w:bCs/>
          <w:sz w:val="24"/>
        </w:rPr>
        <w:t>.</w:t>
      </w:r>
      <w:r w:rsidR="00630396" w:rsidRPr="00C62F17">
        <w:rPr>
          <w:b/>
          <w:bCs/>
          <w:sz w:val="24"/>
        </w:rPr>
        <w:t>2</w:t>
      </w:r>
      <w:r w:rsidR="00E02A7F">
        <w:rPr>
          <w:b/>
          <w:bCs/>
          <w:sz w:val="24"/>
        </w:rPr>
        <w:t xml:space="preserve"> </w:t>
      </w:r>
      <w:r w:rsidR="00630396" w:rsidRPr="00C62F17">
        <w:rPr>
          <w:sz w:val="24"/>
        </w:rPr>
        <w:t xml:space="preserve">A classificação obedecerá à ordem dos candidatos e será divulgado </w:t>
      </w:r>
      <w:r w:rsidR="0051691A">
        <w:rPr>
          <w:bCs/>
          <w:sz w:val="24"/>
        </w:rPr>
        <w:t xml:space="preserve">conforme cronograma </w:t>
      </w:r>
      <w:r w:rsidR="00797A8A">
        <w:rPr>
          <w:bCs/>
          <w:sz w:val="24"/>
        </w:rPr>
        <w:t xml:space="preserve">do </w:t>
      </w:r>
      <w:r w:rsidR="0051691A">
        <w:rPr>
          <w:bCs/>
          <w:sz w:val="24"/>
        </w:rPr>
        <w:t>anexo II.</w:t>
      </w:r>
      <w:r w:rsidR="00EA36C9">
        <w:rPr>
          <w:bCs/>
          <w:sz w:val="24"/>
        </w:rPr>
        <w:t xml:space="preserve"> </w:t>
      </w:r>
    </w:p>
    <w:p w:rsidR="00630396" w:rsidRPr="00C62F17" w:rsidRDefault="00662450" w:rsidP="001445AB">
      <w:pPr>
        <w:autoSpaceDE w:val="0"/>
        <w:spacing w:line="276" w:lineRule="auto"/>
        <w:jc w:val="both"/>
        <w:rPr>
          <w:sz w:val="24"/>
        </w:rPr>
      </w:pPr>
      <w:r>
        <w:rPr>
          <w:b/>
          <w:bCs/>
          <w:sz w:val="24"/>
        </w:rPr>
        <w:t>15</w:t>
      </w:r>
      <w:r w:rsidR="00CA16AB" w:rsidRPr="00C62F17">
        <w:rPr>
          <w:b/>
          <w:bCs/>
          <w:sz w:val="24"/>
        </w:rPr>
        <w:t>.</w:t>
      </w:r>
      <w:r w:rsidR="00630396" w:rsidRPr="00C62F17">
        <w:rPr>
          <w:b/>
          <w:bCs/>
          <w:sz w:val="24"/>
        </w:rPr>
        <w:t>3</w:t>
      </w:r>
      <w:r w:rsidR="006B06F4" w:rsidRPr="00C62F17">
        <w:rPr>
          <w:sz w:val="24"/>
        </w:rPr>
        <w:t xml:space="preserve"> Após a homologação</w:t>
      </w:r>
      <w:r w:rsidR="00960024" w:rsidRPr="00C62F17">
        <w:rPr>
          <w:sz w:val="24"/>
        </w:rPr>
        <w:t xml:space="preserve"> final</w:t>
      </w:r>
      <w:r w:rsidR="006B06F4" w:rsidRPr="00C62F17">
        <w:rPr>
          <w:sz w:val="24"/>
        </w:rPr>
        <w:t xml:space="preserve">, </w:t>
      </w:r>
      <w:r w:rsidR="00630396" w:rsidRPr="00C62F17">
        <w:rPr>
          <w:sz w:val="24"/>
        </w:rPr>
        <w:t>não será admitida interposição de recurso.</w:t>
      </w:r>
    </w:p>
    <w:p w:rsidR="007E3C3E" w:rsidRDefault="007E3C3E" w:rsidP="001445AB">
      <w:pPr>
        <w:autoSpaceDE w:val="0"/>
        <w:spacing w:line="276" w:lineRule="auto"/>
        <w:jc w:val="both"/>
        <w:rPr>
          <w:b/>
          <w:bCs/>
          <w:sz w:val="24"/>
        </w:rPr>
      </w:pPr>
    </w:p>
    <w:p w:rsidR="00630396" w:rsidRPr="00C62F17" w:rsidRDefault="00662450" w:rsidP="001445AB">
      <w:pPr>
        <w:autoSpaceDE w:val="0"/>
        <w:spacing w:line="276" w:lineRule="auto"/>
        <w:jc w:val="both"/>
        <w:rPr>
          <w:b/>
          <w:bCs/>
          <w:sz w:val="24"/>
        </w:rPr>
      </w:pPr>
      <w:r>
        <w:rPr>
          <w:b/>
          <w:bCs/>
          <w:sz w:val="24"/>
        </w:rPr>
        <w:t>16.</w:t>
      </w:r>
      <w:r w:rsidR="00630396" w:rsidRPr="00C62F17">
        <w:rPr>
          <w:b/>
          <w:bCs/>
          <w:sz w:val="24"/>
        </w:rPr>
        <w:t xml:space="preserve"> DA CONTRATAÇÃO E REMUNERAÇÃO</w:t>
      </w:r>
    </w:p>
    <w:p w:rsidR="007E3C3E" w:rsidRDefault="007E3C3E" w:rsidP="001445AB">
      <w:pPr>
        <w:spacing w:line="276" w:lineRule="auto"/>
        <w:jc w:val="both"/>
        <w:rPr>
          <w:b/>
          <w:bCs/>
          <w:sz w:val="24"/>
        </w:rPr>
      </w:pPr>
    </w:p>
    <w:p w:rsidR="00630396" w:rsidRDefault="00662450" w:rsidP="001445AB">
      <w:pPr>
        <w:spacing w:line="276" w:lineRule="auto"/>
        <w:jc w:val="both"/>
        <w:rPr>
          <w:sz w:val="24"/>
        </w:rPr>
      </w:pPr>
      <w:r>
        <w:rPr>
          <w:b/>
          <w:sz w:val="24"/>
        </w:rPr>
        <w:t>16</w:t>
      </w:r>
      <w:r w:rsidR="007E3C3E">
        <w:rPr>
          <w:b/>
          <w:sz w:val="24"/>
        </w:rPr>
        <w:t>.</w:t>
      </w:r>
      <w:r w:rsidR="00CA16AB" w:rsidRPr="00C62F17">
        <w:rPr>
          <w:b/>
          <w:sz w:val="24"/>
        </w:rPr>
        <w:t>1</w:t>
      </w:r>
      <w:r w:rsidR="006A76C6">
        <w:rPr>
          <w:b/>
          <w:sz w:val="24"/>
        </w:rPr>
        <w:t xml:space="preserve"> </w:t>
      </w:r>
      <w:r w:rsidR="00630396" w:rsidRPr="00C62F17">
        <w:rPr>
          <w:sz w:val="24"/>
        </w:rPr>
        <w:t xml:space="preserve">As contratações serão por tempo determinado de </w:t>
      </w:r>
      <w:r w:rsidR="006A76C6">
        <w:rPr>
          <w:sz w:val="24"/>
        </w:rPr>
        <w:t>06</w:t>
      </w:r>
      <w:r w:rsidR="00630396" w:rsidRPr="00C62F17">
        <w:rPr>
          <w:sz w:val="24"/>
        </w:rPr>
        <w:t xml:space="preserve"> (</w:t>
      </w:r>
      <w:r w:rsidR="006A76C6">
        <w:rPr>
          <w:sz w:val="24"/>
        </w:rPr>
        <w:t>seis</w:t>
      </w:r>
      <w:r w:rsidR="00630396" w:rsidRPr="00C62F17">
        <w:rPr>
          <w:sz w:val="24"/>
        </w:rPr>
        <w:t>) meses</w:t>
      </w:r>
      <w:r w:rsidR="00B90710">
        <w:rPr>
          <w:sz w:val="24"/>
        </w:rPr>
        <w:t>, a partir da assinatura do instrumento de contrato,</w:t>
      </w:r>
      <w:r w:rsidR="00630396" w:rsidRPr="00C62F17">
        <w:rPr>
          <w:sz w:val="24"/>
        </w:rPr>
        <w:t xml:space="preserve"> podendo ser prorrogado</w:t>
      </w:r>
      <w:r w:rsidR="00B90710">
        <w:rPr>
          <w:sz w:val="24"/>
        </w:rPr>
        <w:t>, uma única vez,</w:t>
      </w:r>
      <w:r w:rsidR="00630396" w:rsidRPr="00C62F17">
        <w:rPr>
          <w:sz w:val="24"/>
        </w:rPr>
        <w:t xml:space="preserve"> por igual período, vinculado ao Regime Geral de Previdência Social.</w:t>
      </w:r>
    </w:p>
    <w:p w:rsidR="00B90710" w:rsidRPr="00C62F17" w:rsidRDefault="00662450" w:rsidP="001445AB">
      <w:pPr>
        <w:spacing w:line="276" w:lineRule="auto"/>
        <w:jc w:val="both"/>
        <w:rPr>
          <w:sz w:val="24"/>
        </w:rPr>
      </w:pPr>
      <w:r>
        <w:rPr>
          <w:b/>
          <w:sz w:val="24"/>
        </w:rPr>
        <w:t>16</w:t>
      </w:r>
      <w:r w:rsidR="00B90710" w:rsidRPr="00AC76D8">
        <w:rPr>
          <w:b/>
          <w:sz w:val="24"/>
        </w:rPr>
        <w:t>.2</w:t>
      </w:r>
      <w:r w:rsidR="00B90710">
        <w:rPr>
          <w:sz w:val="24"/>
        </w:rPr>
        <w:t xml:space="preserve"> O contrato de trabalho poderá ser formalizado a qualquer tempo, dentro do prazo de vigência do PROCESSO SELETIVO e será limitado ao máximo de 12 (doze) meses, improrrogável. </w:t>
      </w:r>
    </w:p>
    <w:p w:rsidR="00630396" w:rsidRPr="00C62F17" w:rsidRDefault="00662450" w:rsidP="001445AB">
      <w:pPr>
        <w:spacing w:line="276" w:lineRule="auto"/>
        <w:jc w:val="both"/>
        <w:rPr>
          <w:sz w:val="24"/>
        </w:rPr>
      </w:pPr>
      <w:r>
        <w:rPr>
          <w:b/>
          <w:bCs/>
          <w:sz w:val="24"/>
        </w:rPr>
        <w:t>16</w:t>
      </w:r>
      <w:r w:rsidR="007E3C3E">
        <w:rPr>
          <w:b/>
          <w:bCs/>
          <w:sz w:val="24"/>
        </w:rPr>
        <w:t>.</w:t>
      </w:r>
      <w:r w:rsidR="00AC76D8">
        <w:rPr>
          <w:b/>
          <w:bCs/>
          <w:sz w:val="24"/>
        </w:rPr>
        <w:t>3</w:t>
      </w:r>
      <w:r w:rsidR="00630396" w:rsidRPr="00C62F17">
        <w:rPr>
          <w:b/>
          <w:bCs/>
          <w:sz w:val="24"/>
        </w:rPr>
        <w:t xml:space="preserve"> </w:t>
      </w:r>
      <w:r w:rsidR="00630396" w:rsidRPr="00C62F17">
        <w:rPr>
          <w:sz w:val="24"/>
        </w:rPr>
        <w:t>A remuneração corresponde aos valores estabelecidos no item I da Tabela de Referência, acrescido das demais vantagens garantidas em Lei.</w:t>
      </w:r>
    </w:p>
    <w:p w:rsidR="00630396" w:rsidRDefault="00662450" w:rsidP="001445AB">
      <w:pPr>
        <w:spacing w:line="276" w:lineRule="auto"/>
        <w:jc w:val="both"/>
        <w:rPr>
          <w:bCs/>
          <w:sz w:val="24"/>
        </w:rPr>
      </w:pPr>
      <w:r>
        <w:rPr>
          <w:b/>
          <w:bCs/>
          <w:sz w:val="24"/>
        </w:rPr>
        <w:t>16</w:t>
      </w:r>
      <w:r w:rsidR="00DC587A">
        <w:rPr>
          <w:b/>
          <w:bCs/>
          <w:sz w:val="24"/>
        </w:rPr>
        <w:t>.4</w:t>
      </w:r>
      <w:r w:rsidR="00391457">
        <w:rPr>
          <w:b/>
          <w:bCs/>
          <w:sz w:val="24"/>
        </w:rPr>
        <w:t xml:space="preserve"> </w:t>
      </w:r>
      <w:r w:rsidR="00391457">
        <w:rPr>
          <w:bCs/>
          <w:sz w:val="24"/>
        </w:rPr>
        <w:t xml:space="preserve">O candidato </w:t>
      </w:r>
      <w:r w:rsidR="0015728C">
        <w:rPr>
          <w:bCs/>
          <w:sz w:val="24"/>
        </w:rPr>
        <w:t>convocado</w:t>
      </w:r>
      <w:r w:rsidR="00391457">
        <w:rPr>
          <w:bCs/>
          <w:sz w:val="24"/>
        </w:rPr>
        <w:t xml:space="preserve"> deverá entregar todos os documentos </w:t>
      </w:r>
      <w:r w:rsidR="00391457" w:rsidRPr="007E1011">
        <w:rPr>
          <w:bCs/>
          <w:sz w:val="24"/>
        </w:rPr>
        <w:t xml:space="preserve">exigidos conforme </w:t>
      </w:r>
      <w:r w:rsidR="00EF1ED4">
        <w:rPr>
          <w:bCs/>
          <w:sz w:val="24"/>
        </w:rPr>
        <w:t>n</w:t>
      </w:r>
      <w:r w:rsidR="004F61E0" w:rsidRPr="007E1011">
        <w:rPr>
          <w:bCs/>
          <w:sz w:val="24"/>
        </w:rPr>
        <w:t xml:space="preserve">o </w:t>
      </w:r>
      <w:r w:rsidR="00391457" w:rsidRPr="007E1011">
        <w:rPr>
          <w:bCs/>
          <w:sz w:val="24"/>
        </w:rPr>
        <w:t>anexo</w:t>
      </w:r>
      <w:r w:rsidR="007E1011">
        <w:rPr>
          <w:bCs/>
          <w:sz w:val="24"/>
        </w:rPr>
        <w:t xml:space="preserve"> VI. </w:t>
      </w:r>
    </w:p>
    <w:p w:rsidR="00905037" w:rsidRPr="00905037" w:rsidRDefault="00DC587A" w:rsidP="00905037">
      <w:pPr>
        <w:jc w:val="both"/>
        <w:rPr>
          <w:rFonts w:cstheme="minorHAnsi"/>
          <w:sz w:val="24"/>
        </w:rPr>
      </w:pPr>
      <w:r>
        <w:rPr>
          <w:rFonts w:cstheme="minorHAnsi"/>
          <w:b/>
          <w:sz w:val="24"/>
        </w:rPr>
        <w:t>16.5</w:t>
      </w:r>
      <w:r w:rsidR="00905037" w:rsidRPr="00905037">
        <w:rPr>
          <w:rFonts w:cstheme="minorHAnsi"/>
          <w:sz w:val="24"/>
        </w:rPr>
        <w:t xml:space="preserve"> </w:t>
      </w:r>
      <w:r w:rsidR="00905037" w:rsidRPr="00905037">
        <w:rPr>
          <w:rFonts w:cstheme="minorHAnsi"/>
          <w:b/>
          <w:sz w:val="24"/>
        </w:rPr>
        <w:t xml:space="preserve">O candidato aprovado e convocado que não comparecer para a assinatura do Termo de Posse, dentro do prazo preestabelecido em sua convocação, será tido como desistente podendo a Coordenação de Recursos Humanos </w:t>
      </w:r>
      <w:proofErr w:type="gramStart"/>
      <w:r w:rsidRPr="00905037">
        <w:rPr>
          <w:rFonts w:cstheme="minorHAnsi"/>
          <w:b/>
          <w:sz w:val="24"/>
        </w:rPr>
        <w:t>convocar</w:t>
      </w:r>
      <w:proofErr w:type="gramEnd"/>
      <w:r w:rsidR="00905037" w:rsidRPr="00905037">
        <w:rPr>
          <w:rFonts w:cstheme="minorHAnsi"/>
          <w:b/>
          <w:sz w:val="24"/>
        </w:rPr>
        <w:t xml:space="preserve"> o próximo candidato aprovado, obedecendo rigorosamente à ordem de classificação para a devida substituição.</w:t>
      </w:r>
      <w:r w:rsidR="00905037" w:rsidRPr="00905037">
        <w:rPr>
          <w:rFonts w:cstheme="minorHAnsi"/>
          <w:sz w:val="24"/>
        </w:rPr>
        <w:t xml:space="preserve"> </w:t>
      </w:r>
    </w:p>
    <w:p w:rsidR="00905037" w:rsidRDefault="00905037" w:rsidP="00905037">
      <w:pPr>
        <w:jc w:val="both"/>
        <w:rPr>
          <w:rFonts w:cstheme="minorHAnsi"/>
          <w:sz w:val="24"/>
        </w:rPr>
      </w:pPr>
      <w:r w:rsidRPr="00905037">
        <w:rPr>
          <w:rFonts w:cstheme="minorHAnsi"/>
          <w:b/>
          <w:sz w:val="24"/>
        </w:rPr>
        <w:t>1</w:t>
      </w:r>
      <w:r w:rsidR="00DC587A">
        <w:rPr>
          <w:rFonts w:cstheme="minorHAnsi"/>
          <w:b/>
          <w:sz w:val="24"/>
        </w:rPr>
        <w:t>6.6</w:t>
      </w:r>
      <w:r w:rsidRPr="00905037">
        <w:rPr>
          <w:rFonts w:cstheme="minorHAnsi"/>
          <w:sz w:val="24"/>
        </w:rPr>
        <w:t xml:space="preserve"> O candidato que obtiver classificação excedente ao número de vagas constante neste Edital, caso convocado, deverá se apresentar para assinatura do contrato, no prazo </w:t>
      </w:r>
      <w:r w:rsidR="00DC587A">
        <w:rPr>
          <w:rFonts w:cstheme="minorHAnsi"/>
          <w:sz w:val="24"/>
        </w:rPr>
        <w:t>estabelecido em sua convocação.</w:t>
      </w:r>
    </w:p>
    <w:p w:rsidR="00DC587A" w:rsidRPr="00905037" w:rsidRDefault="00DC587A" w:rsidP="00905037">
      <w:pPr>
        <w:jc w:val="both"/>
        <w:rPr>
          <w:rFonts w:cstheme="minorHAnsi"/>
          <w:sz w:val="24"/>
        </w:rPr>
      </w:pPr>
    </w:p>
    <w:p w:rsidR="00905037" w:rsidRPr="00391457" w:rsidRDefault="00905037" w:rsidP="001445AB">
      <w:pPr>
        <w:spacing w:line="276" w:lineRule="auto"/>
        <w:jc w:val="both"/>
        <w:rPr>
          <w:bCs/>
          <w:sz w:val="24"/>
        </w:rPr>
      </w:pPr>
    </w:p>
    <w:p w:rsidR="005751E4" w:rsidRDefault="005751E4" w:rsidP="001445AB">
      <w:pPr>
        <w:autoSpaceDE w:val="0"/>
        <w:spacing w:line="276" w:lineRule="auto"/>
        <w:jc w:val="both"/>
        <w:rPr>
          <w:b/>
          <w:bCs/>
          <w:sz w:val="24"/>
        </w:rPr>
      </w:pPr>
    </w:p>
    <w:p w:rsidR="00630396" w:rsidRPr="00C62F17" w:rsidRDefault="005751E4" w:rsidP="001445AB">
      <w:pPr>
        <w:autoSpaceDE w:val="0"/>
        <w:spacing w:line="276" w:lineRule="auto"/>
        <w:jc w:val="both"/>
        <w:rPr>
          <w:b/>
          <w:bCs/>
          <w:sz w:val="24"/>
        </w:rPr>
      </w:pPr>
      <w:r>
        <w:rPr>
          <w:b/>
          <w:bCs/>
          <w:sz w:val="24"/>
        </w:rPr>
        <w:t>17</w:t>
      </w:r>
      <w:r w:rsidR="00662450">
        <w:rPr>
          <w:b/>
          <w:bCs/>
          <w:sz w:val="24"/>
        </w:rPr>
        <w:t>.</w:t>
      </w:r>
      <w:r w:rsidR="00630396" w:rsidRPr="00C62F17">
        <w:rPr>
          <w:b/>
          <w:bCs/>
          <w:sz w:val="24"/>
        </w:rPr>
        <w:t xml:space="preserve"> DISPOSIÇÕES FINAIS</w:t>
      </w:r>
    </w:p>
    <w:p w:rsidR="00630396" w:rsidRPr="00C62F17" w:rsidRDefault="00630396" w:rsidP="001445AB">
      <w:pPr>
        <w:autoSpaceDE w:val="0"/>
        <w:spacing w:line="276" w:lineRule="auto"/>
        <w:jc w:val="both"/>
        <w:rPr>
          <w:b/>
          <w:bCs/>
          <w:sz w:val="24"/>
        </w:rPr>
      </w:pPr>
    </w:p>
    <w:p w:rsidR="00630396" w:rsidRPr="00450090" w:rsidRDefault="005751E4" w:rsidP="001445AB">
      <w:pPr>
        <w:autoSpaceDE w:val="0"/>
        <w:spacing w:line="276" w:lineRule="auto"/>
        <w:jc w:val="both"/>
        <w:rPr>
          <w:sz w:val="24"/>
        </w:rPr>
      </w:pPr>
      <w:r>
        <w:rPr>
          <w:b/>
          <w:bCs/>
          <w:sz w:val="24"/>
        </w:rPr>
        <w:t>17</w:t>
      </w:r>
      <w:r w:rsidR="00630396" w:rsidRPr="00C62F17">
        <w:rPr>
          <w:b/>
          <w:bCs/>
          <w:sz w:val="24"/>
        </w:rPr>
        <w:t xml:space="preserve">.1 </w:t>
      </w:r>
      <w:r w:rsidR="0005758E">
        <w:rPr>
          <w:bCs/>
          <w:sz w:val="24"/>
        </w:rPr>
        <w:t>O c</w:t>
      </w:r>
      <w:r w:rsidR="00630396" w:rsidRPr="00C62F17">
        <w:rPr>
          <w:sz w:val="24"/>
        </w:rPr>
        <w:t>andidato concorrerá a uma vaga para contratação.</w:t>
      </w:r>
    </w:p>
    <w:p w:rsidR="00630396" w:rsidRPr="00450090" w:rsidRDefault="005751E4" w:rsidP="001445AB">
      <w:pPr>
        <w:autoSpaceDE w:val="0"/>
        <w:spacing w:line="276" w:lineRule="auto"/>
        <w:jc w:val="both"/>
        <w:rPr>
          <w:sz w:val="24"/>
        </w:rPr>
      </w:pPr>
      <w:r>
        <w:rPr>
          <w:b/>
          <w:bCs/>
          <w:sz w:val="24"/>
        </w:rPr>
        <w:t>17</w:t>
      </w:r>
      <w:r w:rsidR="00630396" w:rsidRPr="00C62F17">
        <w:rPr>
          <w:b/>
          <w:bCs/>
          <w:sz w:val="24"/>
        </w:rPr>
        <w:t xml:space="preserve">.2 </w:t>
      </w:r>
      <w:r w:rsidR="0005758E">
        <w:rPr>
          <w:bCs/>
          <w:sz w:val="24"/>
        </w:rPr>
        <w:t xml:space="preserve">O </w:t>
      </w:r>
      <w:r w:rsidR="0005758E">
        <w:rPr>
          <w:sz w:val="24"/>
        </w:rPr>
        <w:t>envio</w:t>
      </w:r>
      <w:r w:rsidR="00630396" w:rsidRPr="00C62F17">
        <w:rPr>
          <w:sz w:val="24"/>
        </w:rPr>
        <w:t xml:space="preserve"> dos currículos obriga os candidatos a todos os termos deste edital.</w:t>
      </w:r>
    </w:p>
    <w:p w:rsidR="00630396" w:rsidRPr="00450090" w:rsidRDefault="005751E4" w:rsidP="001445AB">
      <w:pPr>
        <w:autoSpaceDE w:val="0"/>
        <w:spacing w:line="276" w:lineRule="auto"/>
        <w:jc w:val="both"/>
        <w:rPr>
          <w:sz w:val="24"/>
        </w:rPr>
      </w:pPr>
      <w:r>
        <w:rPr>
          <w:b/>
          <w:bCs/>
          <w:sz w:val="24"/>
        </w:rPr>
        <w:t>17</w:t>
      </w:r>
      <w:r w:rsidR="00630396" w:rsidRPr="00C62F17">
        <w:rPr>
          <w:b/>
          <w:bCs/>
          <w:sz w:val="24"/>
        </w:rPr>
        <w:t xml:space="preserve">.3 </w:t>
      </w:r>
      <w:r w:rsidR="00630396" w:rsidRPr="00C62F17">
        <w:rPr>
          <w:bCs/>
          <w:sz w:val="24"/>
        </w:rPr>
        <w:t>Co</w:t>
      </w:r>
      <w:r w:rsidR="00630396" w:rsidRPr="00C62F17">
        <w:rPr>
          <w:sz w:val="24"/>
        </w:rPr>
        <w:t xml:space="preserve">nstatado, a qualquer tempo, de informação falsa no currículo ou na documentação correspondente, faz nulo todo o procedimento em </w:t>
      </w:r>
      <w:r w:rsidR="00630396" w:rsidRPr="00C62F17">
        <w:rPr>
          <w:sz w:val="24"/>
        </w:rPr>
        <w:lastRenderedPageBreak/>
        <w:t>relação ao candidato, inclusive a contratação, sem prejuízo das demais providências cabíveis.</w:t>
      </w:r>
    </w:p>
    <w:p w:rsidR="00630396" w:rsidRPr="00C62F17" w:rsidRDefault="005751E4" w:rsidP="001445AB">
      <w:pPr>
        <w:autoSpaceDE w:val="0"/>
        <w:spacing w:line="276" w:lineRule="auto"/>
        <w:jc w:val="both"/>
        <w:rPr>
          <w:sz w:val="24"/>
        </w:rPr>
      </w:pPr>
      <w:r>
        <w:rPr>
          <w:b/>
          <w:bCs/>
          <w:sz w:val="24"/>
        </w:rPr>
        <w:t>17</w:t>
      </w:r>
      <w:r w:rsidR="00630396" w:rsidRPr="00C62F17">
        <w:rPr>
          <w:b/>
          <w:bCs/>
          <w:sz w:val="24"/>
        </w:rPr>
        <w:t xml:space="preserve">.4 </w:t>
      </w:r>
      <w:r w:rsidR="00630396" w:rsidRPr="00C62F17">
        <w:rPr>
          <w:bCs/>
          <w:sz w:val="24"/>
        </w:rPr>
        <w:t>Os cas</w:t>
      </w:r>
      <w:r w:rsidR="00630396" w:rsidRPr="00C62F17">
        <w:rPr>
          <w:sz w:val="24"/>
        </w:rPr>
        <w:t>os omissos serão resolvidos pela comissão de seleção.</w:t>
      </w:r>
    </w:p>
    <w:p w:rsidR="00630396" w:rsidRPr="00450090" w:rsidRDefault="00630396" w:rsidP="001445AB">
      <w:pPr>
        <w:autoSpaceDE w:val="0"/>
        <w:spacing w:line="276" w:lineRule="auto"/>
        <w:jc w:val="both"/>
        <w:rPr>
          <w:sz w:val="24"/>
        </w:rPr>
      </w:pPr>
      <w:r w:rsidRPr="00C62F17">
        <w:rPr>
          <w:b/>
          <w:bCs/>
          <w:sz w:val="24"/>
        </w:rPr>
        <w:t>1</w:t>
      </w:r>
      <w:r w:rsidR="005751E4">
        <w:rPr>
          <w:b/>
          <w:bCs/>
          <w:sz w:val="24"/>
        </w:rPr>
        <w:t>7</w:t>
      </w:r>
      <w:r w:rsidRPr="00C62F17">
        <w:rPr>
          <w:b/>
          <w:bCs/>
          <w:sz w:val="24"/>
        </w:rPr>
        <w:t>.5</w:t>
      </w:r>
      <w:r w:rsidR="001C1824">
        <w:rPr>
          <w:b/>
          <w:bCs/>
          <w:sz w:val="24"/>
        </w:rPr>
        <w:t xml:space="preserve"> </w:t>
      </w:r>
      <w:r w:rsidR="001C1824">
        <w:rPr>
          <w:sz w:val="24"/>
        </w:rPr>
        <w:t>A d</w:t>
      </w:r>
      <w:r w:rsidRPr="00C62F17">
        <w:rPr>
          <w:sz w:val="24"/>
        </w:rPr>
        <w:t>ecisão da comissão de seleção é soberana.</w:t>
      </w:r>
    </w:p>
    <w:p w:rsidR="00630396" w:rsidRPr="00450090" w:rsidRDefault="005751E4" w:rsidP="00450090">
      <w:pPr>
        <w:autoSpaceDE w:val="0"/>
        <w:spacing w:line="276" w:lineRule="auto"/>
        <w:jc w:val="both"/>
        <w:rPr>
          <w:sz w:val="24"/>
        </w:rPr>
      </w:pPr>
      <w:r>
        <w:rPr>
          <w:b/>
          <w:bCs/>
          <w:sz w:val="24"/>
        </w:rPr>
        <w:t>17</w:t>
      </w:r>
      <w:r w:rsidR="00630396" w:rsidRPr="00C62F17">
        <w:rPr>
          <w:b/>
          <w:bCs/>
          <w:sz w:val="24"/>
        </w:rPr>
        <w:t>.6</w:t>
      </w:r>
      <w:r w:rsidR="00630396" w:rsidRPr="00C62F17">
        <w:rPr>
          <w:sz w:val="24"/>
        </w:rPr>
        <w:t xml:space="preserve"> </w:t>
      </w:r>
      <w:r w:rsidR="00630396" w:rsidRPr="004B5F51">
        <w:rPr>
          <w:sz w:val="24"/>
        </w:rPr>
        <w:t xml:space="preserve">Os candidatos </w:t>
      </w:r>
      <w:r w:rsidR="00607A36" w:rsidRPr="004B5F51">
        <w:rPr>
          <w:sz w:val="24"/>
        </w:rPr>
        <w:t>que</w:t>
      </w:r>
      <w:r w:rsidR="00F71348" w:rsidRPr="004B5F51">
        <w:rPr>
          <w:sz w:val="24"/>
        </w:rPr>
        <w:t xml:space="preserve"> tenham interesse ao cargo de Técnico de Enfermagem, deverão </w:t>
      </w:r>
      <w:r w:rsidR="00607A36" w:rsidRPr="004B5F51">
        <w:rPr>
          <w:sz w:val="24"/>
        </w:rPr>
        <w:t xml:space="preserve">no ato </w:t>
      </w:r>
      <w:r w:rsidR="00F71348" w:rsidRPr="004B5F51">
        <w:rPr>
          <w:sz w:val="24"/>
        </w:rPr>
        <w:t xml:space="preserve">de sua </w:t>
      </w:r>
      <w:r w:rsidR="00607A36" w:rsidRPr="004B5F51">
        <w:rPr>
          <w:sz w:val="24"/>
        </w:rPr>
        <w:t>inscrição</w:t>
      </w:r>
      <w:r w:rsidR="008A7A1B" w:rsidRPr="004B5F51">
        <w:rPr>
          <w:sz w:val="24"/>
        </w:rPr>
        <w:t>, manifestar</w:t>
      </w:r>
      <w:r w:rsidR="00607A36" w:rsidRPr="004B5F51">
        <w:rPr>
          <w:sz w:val="24"/>
        </w:rPr>
        <w:t xml:space="preserve"> </w:t>
      </w:r>
      <w:r w:rsidR="00F71348" w:rsidRPr="004B5F51">
        <w:rPr>
          <w:sz w:val="24"/>
        </w:rPr>
        <w:t xml:space="preserve">expressamente qual o local que deseja cumprir com suas funções laborais. </w:t>
      </w:r>
      <w:r w:rsidR="008A7A1B" w:rsidRPr="004B5F51">
        <w:rPr>
          <w:sz w:val="24"/>
        </w:rPr>
        <w:t>Caso não haja tal manifestação de interesse na lotação, o mesmo será lotado</w:t>
      </w:r>
      <w:r w:rsidR="00630396" w:rsidRPr="004B5F51">
        <w:rPr>
          <w:sz w:val="24"/>
        </w:rPr>
        <w:t xml:space="preserve"> de acordo com a necessidade da Secretaria Municipal de Saúde.</w:t>
      </w:r>
    </w:p>
    <w:p w:rsidR="00630396" w:rsidRPr="00450090" w:rsidRDefault="005751E4" w:rsidP="001445AB">
      <w:pPr>
        <w:spacing w:line="276" w:lineRule="auto"/>
        <w:jc w:val="both"/>
        <w:rPr>
          <w:sz w:val="24"/>
        </w:rPr>
      </w:pPr>
      <w:r>
        <w:rPr>
          <w:b/>
          <w:bCs/>
          <w:sz w:val="24"/>
        </w:rPr>
        <w:t>17</w:t>
      </w:r>
      <w:r w:rsidR="00630396" w:rsidRPr="00C62F17">
        <w:rPr>
          <w:b/>
          <w:bCs/>
          <w:sz w:val="24"/>
        </w:rPr>
        <w:t>.7</w:t>
      </w:r>
      <w:r w:rsidR="00630396" w:rsidRPr="00C62F17">
        <w:rPr>
          <w:sz w:val="24"/>
        </w:rPr>
        <w:t xml:space="preserve"> A aprovação e a classificação final da seleção simplificada, objeto deste Edital, fora da quantidade de vagas apresentadas no anexo I, não assegura ao candidato a contratação, mas tão somente a expectativa de ser contratado temporariamente, obedecida a rigorosa ordem de classificação, a existência da necessidade temporária e o interesse público, caso algum candidato não esteja apto para assumir o cargo para o qual foi selecionado.</w:t>
      </w:r>
    </w:p>
    <w:p w:rsidR="00630396" w:rsidRPr="00C62F17" w:rsidRDefault="005751E4" w:rsidP="001445AB">
      <w:pPr>
        <w:spacing w:line="276" w:lineRule="auto"/>
        <w:jc w:val="both"/>
        <w:rPr>
          <w:sz w:val="24"/>
        </w:rPr>
      </w:pPr>
      <w:r>
        <w:rPr>
          <w:b/>
          <w:bCs/>
          <w:sz w:val="24"/>
        </w:rPr>
        <w:t>17</w:t>
      </w:r>
      <w:r w:rsidR="00630396" w:rsidRPr="00C62F17">
        <w:rPr>
          <w:b/>
          <w:bCs/>
          <w:sz w:val="24"/>
        </w:rPr>
        <w:t>.8</w:t>
      </w:r>
      <w:r w:rsidR="00630396" w:rsidRPr="00C62F17">
        <w:rPr>
          <w:sz w:val="24"/>
        </w:rPr>
        <w:t xml:space="preserve"> Por se tratar de contratação com prazo determinado, a referida contratação não gera, em hipótese alguma, vínculo empregatício com os profissionais selecionados, não importando a continuidade de serviços e em nenhuma hipótese gera estabilidade contratual.</w:t>
      </w:r>
    </w:p>
    <w:p w:rsidR="00630396" w:rsidRPr="00DA38EC" w:rsidRDefault="005751E4" w:rsidP="00DA38EC">
      <w:pPr>
        <w:pStyle w:val="Ttulo"/>
        <w:spacing w:line="276" w:lineRule="auto"/>
        <w:jc w:val="both"/>
        <w:rPr>
          <w:rFonts w:ascii="Verdana" w:hAnsi="Verdana"/>
          <w:b w:val="0"/>
        </w:rPr>
      </w:pPr>
      <w:r>
        <w:rPr>
          <w:rFonts w:ascii="Verdana" w:hAnsi="Verdana"/>
        </w:rPr>
        <w:t>17</w:t>
      </w:r>
      <w:r w:rsidR="00C42875">
        <w:rPr>
          <w:rFonts w:ascii="Verdana" w:hAnsi="Verdana"/>
        </w:rPr>
        <w:t xml:space="preserve">.9 </w:t>
      </w:r>
      <w:r w:rsidR="00630396" w:rsidRPr="00DA38EC">
        <w:rPr>
          <w:rFonts w:ascii="Verdana" w:hAnsi="Verdana"/>
          <w:b w:val="0"/>
        </w:rPr>
        <w:t>Maiores informações e dúvidas que s</w:t>
      </w:r>
      <w:r w:rsidR="00DF7550">
        <w:rPr>
          <w:rFonts w:ascii="Verdana" w:hAnsi="Verdana"/>
          <w:b w:val="0"/>
        </w:rPr>
        <w:t xml:space="preserve">urgirem </w:t>
      </w:r>
      <w:r w:rsidR="00C42875">
        <w:rPr>
          <w:rFonts w:ascii="Verdana" w:hAnsi="Verdana"/>
          <w:b w:val="0"/>
        </w:rPr>
        <w:t>será</w:t>
      </w:r>
      <w:r w:rsidR="00DF7550">
        <w:rPr>
          <w:rFonts w:ascii="Verdana" w:hAnsi="Verdana"/>
          <w:b w:val="0"/>
        </w:rPr>
        <w:t xml:space="preserve"> </w:t>
      </w:r>
      <w:r w:rsidR="00C42875">
        <w:rPr>
          <w:rFonts w:ascii="Verdana" w:hAnsi="Verdana"/>
          <w:b w:val="0"/>
        </w:rPr>
        <w:t>dirimido na sede da Secretaria Municipal de Saúde sito</w:t>
      </w:r>
      <w:r w:rsidR="00DA38EC" w:rsidRPr="00DA38EC">
        <w:rPr>
          <w:rFonts w:ascii="Verdana" w:hAnsi="Verdana"/>
          <w:b w:val="0"/>
        </w:rPr>
        <w:t xml:space="preserve"> à Av. Carlos Gomes, 4780, neste município.</w:t>
      </w:r>
    </w:p>
    <w:p w:rsidR="00DA38EC" w:rsidRDefault="00DA38EC" w:rsidP="00D81E37">
      <w:pPr>
        <w:pStyle w:val="Default"/>
        <w:rPr>
          <w:rFonts w:ascii="Verdana" w:hAnsi="Verdana"/>
          <w:b/>
          <w:bCs/>
        </w:rPr>
      </w:pPr>
    </w:p>
    <w:p w:rsidR="00D81E37" w:rsidRPr="00C62F17" w:rsidRDefault="00733882" w:rsidP="00D81E37">
      <w:pPr>
        <w:pStyle w:val="Default"/>
        <w:rPr>
          <w:rFonts w:ascii="Verdana" w:hAnsi="Verdana"/>
        </w:rPr>
      </w:pPr>
      <w:r>
        <w:rPr>
          <w:rFonts w:ascii="Verdana" w:hAnsi="Verdana"/>
          <w:b/>
          <w:bCs/>
        </w:rPr>
        <w:t>1</w:t>
      </w:r>
      <w:r w:rsidR="005751E4">
        <w:rPr>
          <w:rFonts w:ascii="Verdana" w:hAnsi="Verdana"/>
          <w:b/>
          <w:bCs/>
        </w:rPr>
        <w:t>8</w:t>
      </w:r>
      <w:r w:rsidR="00D81E37" w:rsidRPr="00C62F17">
        <w:rPr>
          <w:rFonts w:ascii="Verdana" w:hAnsi="Verdana"/>
          <w:b/>
          <w:bCs/>
        </w:rPr>
        <w:t xml:space="preserve">. ANEXOS </w:t>
      </w:r>
    </w:p>
    <w:p w:rsidR="00D81E37" w:rsidRPr="00C62F17" w:rsidRDefault="00D81E37" w:rsidP="00D81E37">
      <w:pPr>
        <w:pStyle w:val="Default"/>
        <w:rPr>
          <w:rFonts w:ascii="Verdana" w:hAnsi="Verdana"/>
        </w:rPr>
      </w:pPr>
    </w:p>
    <w:p w:rsidR="00D81E37" w:rsidRPr="00C62F17" w:rsidRDefault="005751E4" w:rsidP="00D81E37">
      <w:pPr>
        <w:pStyle w:val="Default"/>
        <w:spacing w:after="20"/>
        <w:rPr>
          <w:rFonts w:ascii="Verdana" w:hAnsi="Verdana"/>
        </w:rPr>
      </w:pPr>
      <w:r>
        <w:rPr>
          <w:rFonts w:ascii="Verdana" w:hAnsi="Verdana"/>
          <w:b/>
          <w:bCs/>
        </w:rPr>
        <w:t>18</w:t>
      </w:r>
      <w:r w:rsidR="00D81E37" w:rsidRPr="00C62F17">
        <w:rPr>
          <w:rFonts w:ascii="Verdana" w:hAnsi="Verdana"/>
          <w:b/>
          <w:bCs/>
        </w:rPr>
        <w:t xml:space="preserve">.1. </w:t>
      </w:r>
      <w:r w:rsidR="00D81E37" w:rsidRPr="00C62F17">
        <w:rPr>
          <w:rFonts w:ascii="Verdana" w:hAnsi="Verdana"/>
        </w:rPr>
        <w:t xml:space="preserve">Anexo I - </w:t>
      </w:r>
      <w:r w:rsidR="00D81E37" w:rsidRPr="00C62F17">
        <w:rPr>
          <w:rFonts w:ascii="Verdana" w:hAnsi="Verdana"/>
          <w:b/>
          <w:bCs/>
        </w:rPr>
        <w:t>Quadro de Vagas</w:t>
      </w:r>
      <w:r w:rsidR="00D81E37" w:rsidRPr="00C62F17">
        <w:rPr>
          <w:rFonts w:ascii="Verdana" w:hAnsi="Verdana"/>
        </w:rPr>
        <w:t xml:space="preserve">; </w:t>
      </w:r>
    </w:p>
    <w:p w:rsidR="00D81E37" w:rsidRPr="00C62F17" w:rsidRDefault="005751E4" w:rsidP="00D81E37">
      <w:pPr>
        <w:pStyle w:val="Default"/>
        <w:spacing w:after="20"/>
        <w:rPr>
          <w:rFonts w:ascii="Verdana" w:hAnsi="Verdana"/>
        </w:rPr>
      </w:pPr>
      <w:r>
        <w:rPr>
          <w:rFonts w:ascii="Verdana" w:hAnsi="Verdana"/>
          <w:b/>
          <w:bCs/>
        </w:rPr>
        <w:t>18</w:t>
      </w:r>
      <w:r w:rsidR="00D81E37" w:rsidRPr="00C62F17">
        <w:rPr>
          <w:rFonts w:ascii="Verdana" w:hAnsi="Verdana"/>
          <w:b/>
          <w:bCs/>
        </w:rPr>
        <w:t xml:space="preserve">.2. </w:t>
      </w:r>
      <w:r w:rsidR="00D81E37" w:rsidRPr="00C62F17">
        <w:rPr>
          <w:rFonts w:ascii="Verdana" w:hAnsi="Verdana"/>
        </w:rPr>
        <w:t xml:space="preserve">Anexo II - </w:t>
      </w:r>
      <w:r w:rsidR="00D81E37" w:rsidRPr="00C62F17">
        <w:rPr>
          <w:rFonts w:ascii="Verdana" w:hAnsi="Verdana"/>
          <w:b/>
          <w:bCs/>
        </w:rPr>
        <w:t xml:space="preserve">Cronograma de Execução; </w:t>
      </w:r>
    </w:p>
    <w:p w:rsidR="00D81E37" w:rsidRPr="00C62F17" w:rsidRDefault="005751E4" w:rsidP="00D81E37">
      <w:pPr>
        <w:pStyle w:val="Default"/>
        <w:spacing w:after="20"/>
        <w:rPr>
          <w:rFonts w:ascii="Verdana" w:hAnsi="Verdana"/>
        </w:rPr>
      </w:pPr>
      <w:r>
        <w:rPr>
          <w:rFonts w:ascii="Verdana" w:hAnsi="Verdana"/>
          <w:b/>
          <w:bCs/>
        </w:rPr>
        <w:t>18</w:t>
      </w:r>
      <w:r w:rsidR="00D81E37" w:rsidRPr="00C62F17">
        <w:rPr>
          <w:rFonts w:ascii="Verdana" w:hAnsi="Verdana"/>
          <w:b/>
          <w:bCs/>
        </w:rPr>
        <w:t xml:space="preserve">.3. </w:t>
      </w:r>
      <w:r w:rsidR="00D81E37" w:rsidRPr="00C62F17">
        <w:rPr>
          <w:rFonts w:ascii="Verdana" w:hAnsi="Verdana"/>
        </w:rPr>
        <w:t xml:space="preserve">Anexo III - </w:t>
      </w:r>
      <w:r w:rsidR="00D81E37" w:rsidRPr="00C62F17">
        <w:rPr>
          <w:rFonts w:ascii="Verdana" w:hAnsi="Verdana"/>
          <w:b/>
          <w:bCs/>
        </w:rPr>
        <w:t xml:space="preserve">Ficha de Inscrição; </w:t>
      </w:r>
    </w:p>
    <w:p w:rsidR="004A27CF" w:rsidRDefault="005751E4" w:rsidP="00D81E37">
      <w:pPr>
        <w:pStyle w:val="Default"/>
        <w:rPr>
          <w:rFonts w:ascii="Verdana" w:hAnsi="Verdana"/>
          <w:b/>
          <w:bCs/>
        </w:rPr>
      </w:pPr>
      <w:r>
        <w:rPr>
          <w:rFonts w:ascii="Verdana" w:hAnsi="Verdana"/>
          <w:b/>
          <w:bCs/>
        </w:rPr>
        <w:t>18</w:t>
      </w:r>
      <w:r w:rsidR="00D81E37" w:rsidRPr="00C62F17">
        <w:rPr>
          <w:rFonts w:ascii="Verdana" w:hAnsi="Verdana"/>
          <w:b/>
          <w:bCs/>
        </w:rPr>
        <w:t xml:space="preserve">.4. </w:t>
      </w:r>
      <w:r w:rsidR="00D81E37" w:rsidRPr="00C62F17">
        <w:rPr>
          <w:rFonts w:ascii="Verdana" w:hAnsi="Verdana"/>
        </w:rPr>
        <w:t xml:space="preserve">Anexo IV – </w:t>
      </w:r>
      <w:r w:rsidR="004A27CF">
        <w:rPr>
          <w:rFonts w:ascii="Verdana" w:hAnsi="Verdana"/>
          <w:b/>
          <w:bCs/>
        </w:rPr>
        <w:t>Requerimento para condição especial</w:t>
      </w:r>
      <w:r w:rsidR="00005BF5">
        <w:rPr>
          <w:rFonts w:ascii="Verdana" w:hAnsi="Verdana"/>
          <w:b/>
          <w:bCs/>
        </w:rPr>
        <w:t>;</w:t>
      </w:r>
    </w:p>
    <w:p w:rsidR="00D81E37" w:rsidRPr="00C62F17" w:rsidRDefault="005751E4" w:rsidP="00D81E37">
      <w:pPr>
        <w:pStyle w:val="Default"/>
        <w:rPr>
          <w:rFonts w:ascii="Verdana" w:hAnsi="Verdana"/>
        </w:rPr>
      </w:pPr>
      <w:r>
        <w:rPr>
          <w:rFonts w:ascii="Verdana" w:hAnsi="Verdana"/>
          <w:b/>
          <w:bCs/>
        </w:rPr>
        <w:t>18</w:t>
      </w:r>
      <w:r w:rsidR="004A27CF">
        <w:rPr>
          <w:rFonts w:ascii="Verdana" w:hAnsi="Verdana"/>
          <w:b/>
          <w:bCs/>
        </w:rPr>
        <w:t>.5</w:t>
      </w:r>
      <w:r w:rsidR="00D81E37" w:rsidRPr="00C62F17">
        <w:rPr>
          <w:rFonts w:ascii="Verdana" w:hAnsi="Verdana"/>
          <w:b/>
          <w:bCs/>
        </w:rPr>
        <w:t>.</w:t>
      </w:r>
      <w:r w:rsidR="00DB5E98">
        <w:rPr>
          <w:rFonts w:ascii="Verdana" w:hAnsi="Verdana"/>
          <w:b/>
          <w:bCs/>
        </w:rPr>
        <w:t xml:space="preserve"> </w:t>
      </w:r>
      <w:r w:rsidR="004A27CF" w:rsidRPr="004A27CF">
        <w:rPr>
          <w:rFonts w:ascii="Verdana" w:hAnsi="Verdana"/>
          <w:bCs/>
        </w:rPr>
        <w:t>Anexo V</w:t>
      </w:r>
      <w:r w:rsidR="00005BF5">
        <w:rPr>
          <w:rFonts w:ascii="Verdana" w:hAnsi="Verdana"/>
          <w:bCs/>
        </w:rPr>
        <w:t xml:space="preserve"> </w:t>
      </w:r>
      <w:r w:rsidR="004A27CF" w:rsidRPr="004A27CF">
        <w:rPr>
          <w:rFonts w:ascii="Verdana" w:hAnsi="Verdana"/>
          <w:bCs/>
        </w:rPr>
        <w:t>-</w:t>
      </w:r>
      <w:r w:rsidR="00005BF5">
        <w:rPr>
          <w:rFonts w:ascii="Verdana" w:hAnsi="Verdana"/>
          <w:b/>
          <w:bCs/>
        </w:rPr>
        <w:t xml:space="preserve"> Formulário para recurso;</w:t>
      </w:r>
    </w:p>
    <w:p w:rsidR="00D81E37" w:rsidRDefault="005751E4" w:rsidP="00D81E37">
      <w:pPr>
        <w:pStyle w:val="Corpodetexto"/>
        <w:rPr>
          <w:b/>
        </w:rPr>
      </w:pPr>
      <w:r>
        <w:rPr>
          <w:b/>
        </w:rPr>
        <w:t>18</w:t>
      </w:r>
      <w:r w:rsidR="00005BF5">
        <w:rPr>
          <w:b/>
        </w:rPr>
        <w:t xml:space="preserve">.6. </w:t>
      </w:r>
      <w:proofErr w:type="gramStart"/>
      <w:r w:rsidR="00005BF5">
        <w:t>Anexo VI</w:t>
      </w:r>
      <w:proofErr w:type="gramEnd"/>
      <w:r w:rsidR="00005BF5">
        <w:t xml:space="preserve"> – </w:t>
      </w:r>
      <w:r w:rsidR="00005BF5" w:rsidRPr="00005BF5">
        <w:rPr>
          <w:b/>
        </w:rPr>
        <w:t>Documentos necessários para contratação.</w:t>
      </w:r>
    </w:p>
    <w:p w:rsidR="00DC7543" w:rsidRDefault="00DC7543" w:rsidP="00D81E37">
      <w:pPr>
        <w:pStyle w:val="Corpodetexto"/>
        <w:rPr>
          <w:b/>
        </w:rPr>
      </w:pPr>
    </w:p>
    <w:p w:rsidR="00DC7543" w:rsidRDefault="00DC7543" w:rsidP="00D81E37">
      <w:pPr>
        <w:pStyle w:val="Corpodetexto"/>
        <w:rPr>
          <w:b/>
        </w:rPr>
      </w:pPr>
    </w:p>
    <w:p w:rsidR="00DC7543" w:rsidRDefault="00DC7543" w:rsidP="00D81E37">
      <w:pPr>
        <w:pStyle w:val="Corpodetexto"/>
        <w:rPr>
          <w:b/>
        </w:rPr>
      </w:pPr>
    </w:p>
    <w:p w:rsidR="00DC7543" w:rsidRPr="00005BF5" w:rsidRDefault="00DC7543" w:rsidP="00D81E37">
      <w:pPr>
        <w:pStyle w:val="Corpodetexto"/>
      </w:pPr>
    </w:p>
    <w:p w:rsidR="00630396" w:rsidRPr="00C62F17" w:rsidRDefault="00630396" w:rsidP="001445AB">
      <w:pPr>
        <w:pStyle w:val="Ttulo"/>
        <w:spacing w:line="276" w:lineRule="auto"/>
        <w:jc w:val="both"/>
        <w:rPr>
          <w:rFonts w:ascii="Verdana" w:hAnsi="Verdana"/>
          <w:b w:val="0"/>
        </w:rPr>
      </w:pPr>
    </w:p>
    <w:p w:rsidR="00630396" w:rsidRPr="00C62F17" w:rsidRDefault="003F3536" w:rsidP="00B439BA">
      <w:pPr>
        <w:pStyle w:val="Ttulo"/>
        <w:spacing w:line="276" w:lineRule="auto"/>
        <w:jc w:val="right"/>
        <w:rPr>
          <w:rFonts w:ascii="Verdana" w:hAnsi="Verdana"/>
        </w:rPr>
      </w:pPr>
      <w:r w:rsidRPr="00C62F17">
        <w:rPr>
          <w:rFonts w:ascii="Verdana" w:hAnsi="Verdana"/>
        </w:rPr>
        <w:t>Novo Horizonte do Oeste</w:t>
      </w:r>
      <w:r w:rsidR="00630396" w:rsidRPr="00C62F17">
        <w:rPr>
          <w:rFonts w:ascii="Verdana" w:hAnsi="Verdana"/>
        </w:rPr>
        <w:t xml:space="preserve">, Rondônia, </w:t>
      </w:r>
      <w:r w:rsidR="0094048F">
        <w:rPr>
          <w:rFonts w:ascii="Verdana" w:hAnsi="Verdana"/>
        </w:rPr>
        <w:t>07</w:t>
      </w:r>
      <w:r w:rsidRPr="0094048F">
        <w:rPr>
          <w:rFonts w:ascii="Verdana" w:hAnsi="Verdana"/>
        </w:rPr>
        <w:t xml:space="preserve"> de </w:t>
      </w:r>
      <w:r w:rsidR="0094048F">
        <w:rPr>
          <w:rFonts w:ascii="Verdana" w:hAnsi="Verdana"/>
        </w:rPr>
        <w:t>Outubro</w:t>
      </w:r>
      <w:r w:rsidR="00A25630" w:rsidRPr="0094048F">
        <w:rPr>
          <w:rFonts w:ascii="Verdana" w:hAnsi="Verdana"/>
        </w:rPr>
        <w:t xml:space="preserve"> </w:t>
      </w:r>
      <w:r w:rsidR="00A25630" w:rsidRPr="00A25630">
        <w:rPr>
          <w:rFonts w:ascii="Verdana" w:hAnsi="Verdana"/>
        </w:rPr>
        <w:t>de 2022</w:t>
      </w:r>
      <w:r w:rsidR="00630396" w:rsidRPr="00A25630">
        <w:rPr>
          <w:rFonts w:ascii="Verdana" w:hAnsi="Verdana"/>
        </w:rPr>
        <w:t>.</w:t>
      </w:r>
    </w:p>
    <w:p w:rsidR="00630396" w:rsidRPr="00C62F17" w:rsidRDefault="00630396" w:rsidP="001445AB">
      <w:pPr>
        <w:pStyle w:val="Ttulo"/>
        <w:spacing w:line="276" w:lineRule="auto"/>
        <w:jc w:val="both"/>
        <w:rPr>
          <w:rFonts w:ascii="Verdana" w:hAnsi="Verdana"/>
          <w:b w:val="0"/>
        </w:rPr>
      </w:pPr>
    </w:p>
    <w:p w:rsidR="00621A5E" w:rsidRDefault="00621A5E" w:rsidP="00621A5E">
      <w:pPr>
        <w:jc w:val="both"/>
        <w:rPr>
          <w:rFonts w:cs="Arial"/>
          <w:b/>
          <w:sz w:val="24"/>
        </w:rPr>
      </w:pPr>
    </w:p>
    <w:p w:rsidR="00B439BA" w:rsidRPr="00C62F17" w:rsidRDefault="00B439BA" w:rsidP="00621A5E">
      <w:pPr>
        <w:jc w:val="both"/>
        <w:rPr>
          <w:rFonts w:cs="Arial"/>
          <w:b/>
          <w:sz w:val="24"/>
        </w:rPr>
      </w:pPr>
    </w:p>
    <w:p w:rsidR="002C2BA9" w:rsidRPr="00381C48" w:rsidRDefault="002C2BA9" w:rsidP="002C2BA9">
      <w:pPr>
        <w:pStyle w:val="SemEspaamento"/>
        <w:jc w:val="center"/>
        <w:rPr>
          <w:rFonts w:ascii="Verdana" w:hAnsi="Verdana"/>
          <w:b/>
          <w:bCs/>
          <w:sz w:val="23"/>
          <w:szCs w:val="23"/>
        </w:rPr>
      </w:pPr>
      <w:r w:rsidRPr="00381C48">
        <w:rPr>
          <w:rFonts w:ascii="Verdana" w:hAnsi="Verdana"/>
          <w:b/>
          <w:bCs/>
          <w:sz w:val="23"/>
          <w:szCs w:val="23"/>
        </w:rPr>
        <w:t>GILMAR DA SILVA FERREIRA</w:t>
      </w:r>
    </w:p>
    <w:p w:rsidR="002C2BA9" w:rsidRPr="00381C48" w:rsidRDefault="002C2BA9" w:rsidP="002C2BA9">
      <w:pPr>
        <w:pStyle w:val="SemEspaamento"/>
        <w:jc w:val="center"/>
        <w:rPr>
          <w:rFonts w:ascii="Verdana" w:hAnsi="Verdana"/>
          <w:bCs/>
          <w:sz w:val="23"/>
          <w:szCs w:val="23"/>
        </w:rPr>
      </w:pPr>
      <w:r w:rsidRPr="00381C48">
        <w:rPr>
          <w:rFonts w:ascii="Verdana" w:hAnsi="Verdana"/>
          <w:bCs/>
          <w:sz w:val="23"/>
          <w:szCs w:val="23"/>
        </w:rPr>
        <w:t>Secretário Municipal de Saúde</w:t>
      </w:r>
    </w:p>
    <w:p w:rsidR="00390CCD" w:rsidRPr="006A1A9C" w:rsidRDefault="002C2BA9" w:rsidP="006A1A9C">
      <w:pPr>
        <w:pStyle w:val="SemEspaamento"/>
        <w:jc w:val="center"/>
        <w:rPr>
          <w:rFonts w:ascii="Verdana" w:hAnsi="Verdana"/>
          <w:bCs/>
          <w:sz w:val="23"/>
          <w:szCs w:val="23"/>
        </w:rPr>
      </w:pPr>
      <w:r w:rsidRPr="00381C48">
        <w:rPr>
          <w:rFonts w:ascii="Verdana" w:hAnsi="Verdana"/>
          <w:bCs/>
          <w:sz w:val="23"/>
          <w:szCs w:val="23"/>
        </w:rPr>
        <w:t xml:space="preserve">Port. Nº </w:t>
      </w:r>
      <w:r>
        <w:rPr>
          <w:rFonts w:ascii="Verdana" w:hAnsi="Verdana"/>
          <w:bCs/>
          <w:sz w:val="23"/>
          <w:szCs w:val="23"/>
        </w:rPr>
        <w:t>005/2021</w:t>
      </w:r>
    </w:p>
    <w:p w:rsidR="00630396" w:rsidRDefault="00630396" w:rsidP="001445AB">
      <w:pPr>
        <w:pStyle w:val="Ttulo2"/>
        <w:widowControl w:val="0"/>
        <w:numPr>
          <w:ilvl w:val="1"/>
          <w:numId w:val="2"/>
        </w:numPr>
        <w:autoSpaceDE w:val="0"/>
        <w:spacing w:before="0" w:after="0" w:line="276" w:lineRule="auto"/>
        <w:jc w:val="center"/>
        <w:rPr>
          <w:rFonts w:ascii="Verdana" w:hAnsi="Verdana" w:cs="Times New Roman"/>
          <w:bCs w:val="0"/>
          <w:i w:val="0"/>
          <w:iCs w:val="0"/>
          <w:sz w:val="24"/>
          <w:szCs w:val="24"/>
        </w:rPr>
      </w:pPr>
      <w:r w:rsidRPr="00C62F17">
        <w:rPr>
          <w:rFonts w:ascii="Verdana" w:hAnsi="Verdana" w:cs="Times New Roman"/>
          <w:bCs w:val="0"/>
          <w:i w:val="0"/>
          <w:iCs w:val="0"/>
          <w:sz w:val="24"/>
          <w:szCs w:val="24"/>
        </w:rPr>
        <w:lastRenderedPageBreak/>
        <w:t>ANEXO I</w:t>
      </w:r>
    </w:p>
    <w:p w:rsidR="00C30894" w:rsidRPr="00C30894" w:rsidRDefault="00C30894" w:rsidP="00C30894">
      <w:pPr>
        <w:jc w:val="center"/>
        <w:rPr>
          <w:sz w:val="24"/>
          <w:lang w:eastAsia="ar-SA"/>
        </w:rPr>
      </w:pPr>
      <w:r w:rsidRPr="00C30894">
        <w:rPr>
          <w:b/>
          <w:bCs/>
          <w:sz w:val="24"/>
        </w:rPr>
        <w:t>QUADRO DE VAGAS</w:t>
      </w:r>
    </w:p>
    <w:p w:rsidR="00C30894" w:rsidRPr="00C30894" w:rsidRDefault="00C30894" w:rsidP="00C30894">
      <w:pPr>
        <w:rPr>
          <w:lang w:eastAsia="ar-SA"/>
        </w:rPr>
      </w:pPr>
    </w:p>
    <w:tbl>
      <w:tblPr>
        <w:tblpPr w:leftFromText="141" w:rightFromText="141" w:vertAnchor="text" w:horzAnchor="margin" w:tblpXSpec="center" w:tblpY="-60"/>
        <w:tblW w:w="9464" w:type="dxa"/>
        <w:tblLayout w:type="fixed"/>
        <w:tblLook w:val="0000" w:firstRow="0" w:lastRow="0" w:firstColumn="0" w:lastColumn="0" w:noHBand="0" w:noVBand="0"/>
      </w:tblPr>
      <w:tblGrid>
        <w:gridCol w:w="1526"/>
        <w:gridCol w:w="3118"/>
        <w:gridCol w:w="1843"/>
        <w:gridCol w:w="1276"/>
        <w:gridCol w:w="1701"/>
      </w:tblGrid>
      <w:tr w:rsidR="00F1630E" w:rsidRPr="00431695" w:rsidTr="00F1630E">
        <w:trPr>
          <w:trHeight w:val="699"/>
        </w:trPr>
        <w:tc>
          <w:tcPr>
            <w:tcW w:w="1526" w:type="dxa"/>
            <w:tcBorders>
              <w:top w:val="single" w:sz="4" w:space="0" w:color="000000"/>
              <w:left w:val="single" w:sz="4" w:space="0" w:color="000000"/>
              <w:bottom w:val="single" w:sz="4" w:space="0" w:color="000000"/>
            </w:tcBorders>
            <w:vAlign w:val="bottom"/>
          </w:tcPr>
          <w:p w:rsidR="00F1630E" w:rsidRPr="00F1630E" w:rsidRDefault="00F1630E" w:rsidP="00F1630E">
            <w:pPr>
              <w:pStyle w:val="Ttulo1"/>
              <w:snapToGrid w:val="0"/>
              <w:spacing w:line="276" w:lineRule="auto"/>
              <w:jc w:val="center"/>
              <w:rPr>
                <w:rFonts w:ascii="Times New Roman" w:hAnsi="Times New Roman"/>
                <w:sz w:val="20"/>
                <w:szCs w:val="20"/>
              </w:rPr>
            </w:pPr>
            <w:r w:rsidRPr="00F1630E">
              <w:rPr>
                <w:rFonts w:ascii="Times New Roman" w:hAnsi="Times New Roman"/>
                <w:sz w:val="20"/>
                <w:szCs w:val="20"/>
                <w:u w:val="none"/>
              </w:rPr>
              <w:t>CARGOS</w:t>
            </w:r>
          </w:p>
        </w:tc>
        <w:tc>
          <w:tcPr>
            <w:tcW w:w="3118" w:type="dxa"/>
            <w:tcBorders>
              <w:top w:val="single" w:sz="4" w:space="0" w:color="000000"/>
              <w:left w:val="single" w:sz="4" w:space="0" w:color="000000"/>
              <w:bottom w:val="single" w:sz="4" w:space="0" w:color="000000"/>
            </w:tcBorders>
            <w:vAlign w:val="bottom"/>
          </w:tcPr>
          <w:p w:rsidR="00F1630E" w:rsidRPr="00F1630E" w:rsidRDefault="00F1630E" w:rsidP="00F1630E">
            <w:pPr>
              <w:snapToGrid w:val="0"/>
              <w:spacing w:line="276" w:lineRule="auto"/>
              <w:jc w:val="center"/>
              <w:rPr>
                <w:rFonts w:ascii="Times New Roman" w:hAnsi="Times New Roman"/>
                <w:b/>
                <w:bCs/>
                <w:sz w:val="20"/>
                <w:szCs w:val="20"/>
              </w:rPr>
            </w:pPr>
          </w:p>
          <w:p w:rsidR="00F1630E" w:rsidRPr="00F1630E" w:rsidRDefault="00F1630E" w:rsidP="00F1630E">
            <w:pPr>
              <w:snapToGrid w:val="0"/>
              <w:spacing w:line="276" w:lineRule="auto"/>
              <w:jc w:val="center"/>
              <w:rPr>
                <w:rFonts w:ascii="Times New Roman" w:hAnsi="Times New Roman"/>
                <w:b/>
                <w:bCs/>
                <w:sz w:val="20"/>
                <w:szCs w:val="20"/>
              </w:rPr>
            </w:pPr>
            <w:r w:rsidRPr="00F1630E">
              <w:rPr>
                <w:rFonts w:ascii="Times New Roman" w:hAnsi="Times New Roman"/>
                <w:b/>
                <w:bCs/>
                <w:sz w:val="20"/>
                <w:szCs w:val="20"/>
              </w:rPr>
              <w:t>FORMAÇÃO EXIGIDA</w:t>
            </w:r>
          </w:p>
        </w:tc>
        <w:tc>
          <w:tcPr>
            <w:tcW w:w="1843" w:type="dxa"/>
            <w:tcBorders>
              <w:top w:val="single" w:sz="4" w:space="0" w:color="000000"/>
              <w:left w:val="single" w:sz="4" w:space="0" w:color="000000"/>
              <w:bottom w:val="single" w:sz="4" w:space="0" w:color="000000"/>
            </w:tcBorders>
            <w:vAlign w:val="bottom"/>
          </w:tcPr>
          <w:p w:rsidR="00F1630E" w:rsidRPr="00F1630E" w:rsidRDefault="00F1630E" w:rsidP="00F1630E">
            <w:pPr>
              <w:snapToGrid w:val="0"/>
              <w:spacing w:line="276" w:lineRule="auto"/>
              <w:jc w:val="center"/>
              <w:rPr>
                <w:rFonts w:ascii="Times New Roman" w:hAnsi="Times New Roman"/>
                <w:b/>
                <w:bCs/>
                <w:sz w:val="20"/>
                <w:szCs w:val="20"/>
              </w:rPr>
            </w:pPr>
          </w:p>
          <w:p w:rsidR="00F1630E" w:rsidRPr="00F1630E" w:rsidRDefault="00F1630E" w:rsidP="00F1630E">
            <w:pPr>
              <w:snapToGrid w:val="0"/>
              <w:spacing w:line="276" w:lineRule="auto"/>
              <w:jc w:val="center"/>
              <w:rPr>
                <w:rFonts w:ascii="Times New Roman" w:hAnsi="Times New Roman"/>
                <w:b/>
                <w:bCs/>
                <w:sz w:val="20"/>
                <w:szCs w:val="20"/>
              </w:rPr>
            </w:pPr>
            <w:r w:rsidRPr="00F1630E">
              <w:rPr>
                <w:rFonts w:ascii="Times New Roman" w:hAnsi="Times New Roman"/>
                <w:b/>
                <w:bCs/>
                <w:sz w:val="20"/>
                <w:szCs w:val="20"/>
              </w:rPr>
              <w:t>VAGAS</w:t>
            </w:r>
          </w:p>
        </w:tc>
        <w:tc>
          <w:tcPr>
            <w:tcW w:w="1276" w:type="dxa"/>
            <w:tcBorders>
              <w:top w:val="single" w:sz="4" w:space="0" w:color="000000"/>
              <w:left w:val="single" w:sz="4" w:space="0" w:color="000000"/>
              <w:bottom w:val="single" w:sz="4" w:space="0" w:color="000000"/>
            </w:tcBorders>
            <w:vAlign w:val="center"/>
          </w:tcPr>
          <w:p w:rsidR="00F1630E" w:rsidRPr="00F1630E" w:rsidRDefault="00F1630E" w:rsidP="00F1630E">
            <w:pPr>
              <w:snapToGrid w:val="0"/>
              <w:spacing w:line="276" w:lineRule="auto"/>
              <w:jc w:val="center"/>
              <w:rPr>
                <w:rFonts w:ascii="Times New Roman" w:hAnsi="Times New Roman"/>
                <w:b/>
                <w:bCs/>
                <w:sz w:val="20"/>
                <w:szCs w:val="20"/>
              </w:rPr>
            </w:pPr>
          </w:p>
          <w:p w:rsidR="00F1630E" w:rsidRPr="00F1630E" w:rsidRDefault="00F1630E" w:rsidP="00F1630E">
            <w:pPr>
              <w:snapToGrid w:val="0"/>
              <w:spacing w:line="276" w:lineRule="auto"/>
              <w:jc w:val="center"/>
              <w:rPr>
                <w:rFonts w:ascii="Times New Roman" w:hAnsi="Times New Roman"/>
                <w:b/>
                <w:bCs/>
                <w:sz w:val="20"/>
                <w:szCs w:val="20"/>
              </w:rPr>
            </w:pPr>
            <w:r w:rsidRPr="00F1630E">
              <w:rPr>
                <w:rFonts w:ascii="Times New Roman" w:hAnsi="Times New Roman"/>
                <w:b/>
                <w:bCs/>
                <w:sz w:val="20"/>
                <w:szCs w:val="20"/>
              </w:rPr>
              <w:t>CH SEMANAL</w:t>
            </w:r>
          </w:p>
        </w:tc>
        <w:tc>
          <w:tcPr>
            <w:tcW w:w="1701" w:type="dxa"/>
            <w:tcBorders>
              <w:top w:val="single" w:sz="4" w:space="0" w:color="000000"/>
              <w:left w:val="single" w:sz="4" w:space="0" w:color="000000"/>
              <w:bottom w:val="single" w:sz="4" w:space="0" w:color="000000"/>
              <w:right w:val="single" w:sz="4" w:space="0" w:color="000000"/>
            </w:tcBorders>
            <w:vAlign w:val="center"/>
          </w:tcPr>
          <w:p w:rsidR="00F1630E" w:rsidRPr="00F1630E" w:rsidRDefault="00F1630E" w:rsidP="00F1630E">
            <w:pPr>
              <w:snapToGrid w:val="0"/>
              <w:spacing w:line="276" w:lineRule="auto"/>
              <w:jc w:val="center"/>
              <w:rPr>
                <w:rFonts w:ascii="Times New Roman" w:hAnsi="Times New Roman"/>
                <w:b/>
                <w:bCs/>
                <w:sz w:val="20"/>
                <w:szCs w:val="20"/>
              </w:rPr>
            </w:pPr>
          </w:p>
          <w:p w:rsidR="00F1630E" w:rsidRPr="00F1630E" w:rsidRDefault="00F1630E" w:rsidP="00F1630E">
            <w:pPr>
              <w:snapToGrid w:val="0"/>
              <w:spacing w:line="276" w:lineRule="auto"/>
              <w:jc w:val="center"/>
              <w:rPr>
                <w:rFonts w:ascii="Times New Roman" w:hAnsi="Times New Roman"/>
                <w:b/>
                <w:bCs/>
                <w:sz w:val="20"/>
                <w:szCs w:val="20"/>
              </w:rPr>
            </w:pPr>
            <w:r w:rsidRPr="00F1630E">
              <w:rPr>
                <w:rFonts w:ascii="Times New Roman" w:hAnsi="Times New Roman"/>
                <w:b/>
                <w:bCs/>
                <w:sz w:val="20"/>
                <w:szCs w:val="20"/>
              </w:rPr>
              <w:t>VENCIMENTO</w:t>
            </w:r>
          </w:p>
        </w:tc>
      </w:tr>
      <w:tr w:rsidR="00F1630E" w:rsidRPr="00431695" w:rsidTr="00F1630E">
        <w:trPr>
          <w:trHeight w:val="160"/>
        </w:trPr>
        <w:tc>
          <w:tcPr>
            <w:tcW w:w="152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rPr>
                <w:sz w:val="20"/>
                <w:szCs w:val="20"/>
              </w:rPr>
            </w:pPr>
            <w:r w:rsidRPr="00431695">
              <w:rPr>
                <w:sz w:val="20"/>
                <w:szCs w:val="20"/>
              </w:rPr>
              <w:t>Médico Clínico Geral</w:t>
            </w:r>
          </w:p>
        </w:tc>
        <w:tc>
          <w:tcPr>
            <w:tcW w:w="3118" w:type="dxa"/>
            <w:tcBorders>
              <w:top w:val="single" w:sz="4" w:space="0" w:color="000000"/>
              <w:left w:val="single" w:sz="4" w:space="0" w:color="000000"/>
              <w:bottom w:val="single" w:sz="4" w:space="0" w:color="000000"/>
            </w:tcBorders>
          </w:tcPr>
          <w:p w:rsidR="00F1630E" w:rsidRPr="00431695" w:rsidRDefault="00F1630E" w:rsidP="00F1630E">
            <w:pPr>
              <w:snapToGrid w:val="0"/>
              <w:spacing w:line="276" w:lineRule="auto"/>
              <w:jc w:val="both"/>
              <w:rPr>
                <w:bCs/>
                <w:sz w:val="20"/>
                <w:szCs w:val="20"/>
              </w:rPr>
            </w:pPr>
            <w:r w:rsidRPr="00431695">
              <w:rPr>
                <w:bCs/>
                <w:sz w:val="20"/>
                <w:szCs w:val="20"/>
              </w:rPr>
              <w:t xml:space="preserve">Superior em Medicina e Reg. Profissional no conselho de classe. </w:t>
            </w:r>
          </w:p>
        </w:tc>
        <w:tc>
          <w:tcPr>
            <w:tcW w:w="1843" w:type="dxa"/>
            <w:tcBorders>
              <w:top w:val="single" w:sz="4" w:space="0" w:color="000000"/>
              <w:left w:val="single" w:sz="4" w:space="0" w:color="000000"/>
              <w:bottom w:val="single" w:sz="4" w:space="0" w:color="000000"/>
            </w:tcBorders>
          </w:tcPr>
          <w:p w:rsidR="00F1630E" w:rsidRPr="00431695" w:rsidRDefault="00F1630E" w:rsidP="00F1630E">
            <w:pPr>
              <w:snapToGrid w:val="0"/>
              <w:spacing w:line="276" w:lineRule="auto"/>
              <w:jc w:val="center"/>
              <w:rPr>
                <w:sz w:val="20"/>
                <w:szCs w:val="20"/>
              </w:rPr>
            </w:pPr>
          </w:p>
          <w:p w:rsidR="00F1630E" w:rsidRPr="00431695" w:rsidRDefault="00F1630E" w:rsidP="00F1630E">
            <w:pPr>
              <w:snapToGrid w:val="0"/>
              <w:spacing w:line="276" w:lineRule="auto"/>
              <w:jc w:val="center"/>
              <w:rPr>
                <w:sz w:val="20"/>
                <w:szCs w:val="20"/>
              </w:rPr>
            </w:pPr>
            <w:r w:rsidRPr="00431695">
              <w:rPr>
                <w:sz w:val="20"/>
                <w:szCs w:val="20"/>
              </w:rPr>
              <w:t xml:space="preserve">04 </w:t>
            </w:r>
          </w:p>
        </w:tc>
        <w:tc>
          <w:tcPr>
            <w:tcW w:w="127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jc w:val="center"/>
              <w:rPr>
                <w:sz w:val="20"/>
                <w:szCs w:val="20"/>
              </w:rPr>
            </w:pPr>
            <w:r w:rsidRPr="00431695">
              <w:rPr>
                <w:sz w:val="20"/>
                <w:szCs w:val="20"/>
              </w:rPr>
              <w:t>40h</w:t>
            </w:r>
          </w:p>
        </w:tc>
        <w:tc>
          <w:tcPr>
            <w:tcW w:w="1701" w:type="dxa"/>
            <w:tcBorders>
              <w:top w:val="single" w:sz="4" w:space="0" w:color="000000"/>
              <w:left w:val="single" w:sz="4" w:space="0" w:color="000000"/>
              <w:bottom w:val="single" w:sz="4" w:space="0" w:color="000000"/>
              <w:right w:val="single" w:sz="4" w:space="0" w:color="000000"/>
            </w:tcBorders>
            <w:vAlign w:val="center"/>
          </w:tcPr>
          <w:p w:rsidR="00F1630E" w:rsidRPr="00431695" w:rsidRDefault="00F1630E" w:rsidP="00F1630E">
            <w:pPr>
              <w:snapToGrid w:val="0"/>
              <w:spacing w:line="276" w:lineRule="auto"/>
              <w:jc w:val="center"/>
              <w:rPr>
                <w:sz w:val="20"/>
                <w:szCs w:val="20"/>
                <w:highlight w:val="yellow"/>
              </w:rPr>
            </w:pPr>
            <w:r w:rsidRPr="00431695">
              <w:rPr>
                <w:sz w:val="20"/>
                <w:szCs w:val="20"/>
              </w:rPr>
              <w:t>R$ 6.553,21</w:t>
            </w:r>
          </w:p>
        </w:tc>
      </w:tr>
      <w:tr w:rsidR="00F1630E" w:rsidRPr="00431695" w:rsidTr="00F1630E">
        <w:trPr>
          <w:trHeight w:val="160"/>
        </w:trPr>
        <w:tc>
          <w:tcPr>
            <w:tcW w:w="152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rPr>
                <w:sz w:val="20"/>
                <w:szCs w:val="20"/>
              </w:rPr>
            </w:pPr>
            <w:r w:rsidRPr="00431695">
              <w:rPr>
                <w:sz w:val="20"/>
                <w:szCs w:val="20"/>
              </w:rPr>
              <w:t>Médico Ortopedista</w:t>
            </w:r>
          </w:p>
        </w:tc>
        <w:tc>
          <w:tcPr>
            <w:tcW w:w="3118" w:type="dxa"/>
            <w:tcBorders>
              <w:top w:val="single" w:sz="4" w:space="0" w:color="000000"/>
              <w:left w:val="single" w:sz="4" w:space="0" w:color="000000"/>
              <w:bottom w:val="single" w:sz="4" w:space="0" w:color="000000"/>
            </w:tcBorders>
          </w:tcPr>
          <w:p w:rsidR="00F1630E" w:rsidRPr="00431695" w:rsidRDefault="00F1630E" w:rsidP="00F1630E">
            <w:pPr>
              <w:snapToGrid w:val="0"/>
              <w:spacing w:line="276" w:lineRule="auto"/>
              <w:jc w:val="both"/>
              <w:rPr>
                <w:bCs/>
                <w:sz w:val="20"/>
                <w:szCs w:val="20"/>
              </w:rPr>
            </w:pPr>
            <w:r w:rsidRPr="00431695">
              <w:rPr>
                <w:bCs/>
                <w:sz w:val="20"/>
                <w:szCs w:val="20"/>
              </w:rPr>
              <w:t>Superior em Medicina e Reg. Profissional no conselho de classe.</w:t>
            </w:r>
          </w:p>
        </w:tc>
        <w:tc>
          <w:tcPr>
            <w:tcW w:w="1843" w:type="dxa"/>
            <w:tcBorders>
              <w:top w:val="single" w:sz="4" w:space="0" w:color="000000"/>
              <w:left w:val="single" w:sz="4" w:space="0" w:color="000000"/>
              <w:bottom w:val="single" w:sz="4" w:space="0" w:color="000000"/>
            </w:tcBorders>
          </w:tcPr>
          <w:p w:rsidR="00F1630E" w:rsidRPr="00431695" w:rsidRDefault="00F1630E" w:rsidP="00F1630E">
            <w:pPr>
              <w:snapToGrid w:val="0"/>
              <w:spacing w:line="276" w:lineRule="auto"/>
              <w:jc w:val="center"/>
              <w:rPr>
                <w:sz w:val="20"/>
                <w:szCs w:val="20"/>
              </w:rPr>
            </w:pPr>
          </w:p>
          <w:p w:rsidR="00F1630E" w:rsidRPr="00431695" w:rsidRDefault="00F1630E" w:rsidP="00F1630E">
            <w:pPr>
              <w:snapToGrid w:val="0"/>
              <w:spacing w:line="276" w:lineRule="auto"/>
              <w:jc w:val="center"/>
              <w:rPr>
                <w:sz w:val="20"/>
                <w:szCs w:val="20"/>
              </w:rPr>
            </w:pPr>
            <w:r w:rsidRPr="00431695">
              <w:rPr>
                <w:sz w:val="20"/>
                <w:szCs w:val="20"/>
              </w:rPr>
              <w:t>01</w:t>
            </w:r>
          </w:p>
        </w:tc>
        <w:tc>
          <w:tcPr>
            <w:tcW w:w="127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jc w:val="center"/>
              <w:rPr>
                <w:sz w:val="20"/>
                <w:szCs w:val="20"/>
              </w:rPr>
            </w:pPr>
            <w:r w:rsidRPr="00431695">
              <w:rPr>
                <w:sz w:val="20"/>
                <w:szCs w:val="20"/>
              </w:rPr>
              <w:t>20h</w:t>
            </w:r>
          </w:p>
        </w:tc>
        <w:tc>
          <w:tcPr>
            <w:tcW w:w="1701" w:type="dxa"/>
            <w:tcBorders>
              <w:top w:val="single" w:sz="4" w:space="0" w:color="000000"/>
              <w:left w:val="single" w:sz="4" w:space="0" w:color="000000"/>
              <w:bottom w:val="single" w:sz="4" w:space="0" w:color="000000"/>
              <w:right w:val="single" w:sz="4" w:space="0" w:color="000000"/>
            </w:tcBorders>
            <w:vAlign w:val="center"/>
          </w:tcPr>
          <w:p w:rsidR="00F1630E" w:rsidRPr="00431695" w:rsidRDefault="00F1630E" w:rsidP="00F1630E">
            <w:pPr>
              <w:snapToGrid w:val="0"/>
              <w:spacing w:line="276" w:lineRule="auto"/>
              <w:jc w:val="center"/>
              <w:rPr>
                <w:sz w:val="20"/>
                <w:szCs w:val="20"/>
                <w:highlight w:val="yellow"/>
              </w:rPr>
            </w:pPr>
            <w:r w:rsidRPr="00431695">
              <w:rPr>
                <w:sz w:val="20"/>
                <w:szCs w:val="20"/>
              </w:rPr>
              <w:t>R$ 5.000,00</w:t>
            </w:r>
          </w:p>
        </w:tc>
      </w:tr>
      <w:tr w:rsidR="00F1630E" w:rsidRPr="00431695" w:rsidTr="00F1630E">
        <w:trPr>
          <w:trHeight w:val="160"/>
        </w:trPr>
        <w:tc>
          <w:tcPr>
            <w:tcW w:w="152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rPr>
                <w:sz w:val="20"/>
                <w:szCs w:val="20"/>
              </w:rPr>
            </w:pPr>
            <w:r w:rsidRPr="00431695">
              <w:rPr>
                <w:sz w:val="20"/>
                <w:szCs w:val="20"/>
              </w:rPr>
              <w:t>Médico Pediatra</w:t>
            </w:r>
          </w:p>
        </w:tc>
        <w:tc>
          <w:tcPr>
            <w:tcW w:w="3118" w:type="dxa"/>
            <w:tcBorders>
              <w:top w:val="single" w:sz="4" w:space="0" w:color="000000"/>
              <w:left w:val="single" w:sz="4" w:space="0" w:color="000000"/>
              <w:bottom w:val="single" w:sz="4" w:space="0" w:color="000000"/>
            </w:tcBorders>
          </w:tcPr>
          <w:p w:rsidR="00F1630E" w:rsidRPr="00431695" w:rsidRDefault="00F1630E" w:rsidP="00F1630E">
            <w:pPr>
              <w:snapToGrid w:val="0"/>
              <w:spacing w:line="276" w:lineRule="auto"/>
              <w:jc w:val="both"/>
              <w:rPr>
                <w:bCs/>
                <w:sz w:val="20"/>
                <w:szCs w:val="20"/>
              </w:rPr>
            </w:pPr>
            <w:r w:rsidRPr="00431695">
              <w:rPr>
                <w:bCs/>
                <w:sz w:val="20"/>
                <w:szCs w:val="20"/>
              </w:rPr>
              <w:t>Superior em Medicina e Reg. Profissional no conselho de classe.</w:t>
            </w:r>
          </w:p>
        </w:tc>
        <w:tc>
          <w:tcPr>
            <w:tcW w:w="1843" w:type="dxa"/>
            <w:tcBorders>
              <w:top w:val="single" w:sz="4" w:space="0" w:color="000000"/>
              <w:left w:val="single" w:sz="4" w:space="0" w:color="000000"/>
              <w:bottom w:val="single" w:sz="4" w:space="0" w:color="000000"/>
            </w:tcBorders>
          </w:tcPr>
          <w:p w:rsidR="00F1630E" w:rsidRPr="00431695" w:rsidRDefault="00F1630E" w:rsidP="00F1630E">
            <w:pPr>
              <w:snapToGrid w:val="0"/>
              <w:spacing w:line="276" w:lineRule="auto"/>
              <w:jc w:val="center"/>
              <w:rPr>
                <w:sz w:val="20"/>
                <w:szCs w:val="20"/>
              </w:rPr>
            </w:pPr>
          </w:p>
          <w:p w:rsidR="00F1630E" w:rsidRPr="00431695" w:rsidRDefault="00F1630E" w:rsidP="00F1630E">
            <w:pPr>
              <w:snapToGrid w:val="0"/>
              <w:spacing w:line="276" w:lineRule="auto"/>
              <w:jc w:val="center"/>
              <w:rPr>
                <w:sz w:val="20"/>
                <w:szCs w:val="20"/>
              </w:rPr>
            </w:pPr>
            <w:r w:rsidRPr="00431695">
              <w:rPr>
                <w:sz w:val="20"/>
                <w:szCs w:val="20"/>
              </w:rPr>
              <w:t>01</w:t>
            </w:r>
          </w:p>
        </w:tc>
        <w:tc>
          <w:tcPr>
            <w:tcW w:w="127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jc w:val="center"/>
              <w:rPr>
                <w:sz w:val="20"/>
                <w:szCs w:val="20"/>
              </w:rPr>
            </w:pPr>
            <w:r w:rsidRPr="00431695">
              <w:rPr>
                <w:sz w:val="20"/>
                <w:szCs w:val="20"/>
              </w:rPr>
              <w:t>20h</w:t>
            </w:r>
          </w:p>
        </w:tc>
        <w:tc>
          <w:tcPr>
            <w:tcW w:w="1701" w:type="dxa"/>
            <w:tcBorders>
              <w:top w:val="single" w:sz="4" w:space="0" w:color="000000"/>
              <w:left w:val="single" w:sz="4" w:space="0" w:color="000000"/>
              <w:bottom w:val="single" w:sz="4" w:space="0" w:color="000000"/>
              <w:right w:val="single" w:sz="4" w:space="0" w:color="000000"/>
            </w:tcBorders>
            <w:vAlign w:val="center"/>
          </w:tcPr>
          <w:p w:rsidR="00F1630E" w:rsidRPr="00431695" w:rsidRDefault="00F1630E" w:rsidP="00F1630E">
            <w:pPr>
              <w:snapToGrid w:val="0"/>
              <w:spacing w:line="276" w:lineRule="auto"/>
              <w:jc w:val="center"/>
              <w:rPr>
                <w:sz w:val="20"/>
                <w:szCs w:val="20"/>
                <w:highlight w:val="yellow"/>
              </w:rPr>
            </w:pPr>
            <w:r w:rsidRPr="00431695">
              <w:rPr>
                <w:sz w:val="20"/>
                <w:szCs w:val="20"/>
              </w:rPr>
              <w:t>R$ 5.000,00</w:t>
            </w:r>
          </w:p>
        </w:tc>
      </w:tr>
      <w:tr w:rsidR="00F1630E" w:rsidRPr="00431695" w:rsidTr="00F1630E">
        <w:trPr>
          <w:trHeight w:val="160"/>
        </w:trPr>
        <w:tc>
          <w:tcPr>
            <w:tcW w:w="152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rPr>
                <w:sz w:val="20"/>
                <w:szCs w:val="20"/>
              </w:rPr>
            </w:pPr>
            <w:r w:rsidRPr="00431695">
              <w:rPr>
                <w:sz w:val="20"/>
                <w:szCs w:val="20"/>
              </w:rPr>
              <w:t>Médico Psiquiatra</w:t>
            </w:r>
          </w:p>
        </w:tc>
        <w:tc>
          <w:tcPr>
            <w:tcW w:w="3118" w:type="dxa"/>
            <w:tcBorders>
              <w:top w:val="single" w:sz="4" w:space="0" w:color="000000"/>
              <w:left w:val="single" w:sz="4" w:space="0" w:color="000000"/>
              <w:bottom w:val="single" w:sz="4" w:space="0" w:color="000000"/>
            </w:tcBorders>
          </w:tcPr>
          <w:p w:rsidR="00F1630E" w:rsidRPr="00431695" w:rsidRDefault="00F1630E" w:rsidP="00F1630E">
            <w:pPr>
              <w:snapToGrid w:val="0"/>
              <w:spacing w:line="276" w:lineRule="auto"/>
              <w:jc w:val="both"/>
              <w:rPr>
                <w:bCs/>
                <w:sz w:val="20"/>
                <w:szCs w:val="20"/>
              </w:rPr>
            </w:pPr>
            <w:r w:rsidRPr="00431695">
              <w:rPr>
                <w:bCs/>
                <w:sz w:val="20"/>
                <w:szCs w:val="20"/>
              </w:rPr>
              <w:t>Superior em Medicina e Reg. Profissional no conselho de classe.</w:t>
            </w:r>
          </w:p>
        </w:tc>
        <w:tc>
          <w:tcPr>
            <w:tcW w:w="1843" w:type="dxa"/>
            <w:tcBorders>
              <w:top w:val="single" w:sz="4" w:space="0" w:color="000000"/>
              <w:left w:val="single" w:sz="4" w:space="0" w:color="000000"/>
              <w:bottom w:val="single" w:sz="4" w:space="0" w:color="000000"/>
            </w:tcBorders>
          </w:tcPr>
          <w:p w:rsidR="00F1630E" w:rsidRPr="00431695" w:rsidRDefault="00F1630E" w:rsidP="00F1630E">
            <w:pPr>
              <w:snapToGrid w:val="0"/>
              <w:spacing w:line="276" w:lineRule="auto"/>
              <w:jc w:val="center"/>
              <w:rPr>
                <w:sz w:val="20"/>
                <w:szCs w:val="20"/>
              </w:rPr>
            </w:pPr>
          </w:p>
          <w:p w:rsidR="00F1630E" w:rsidRPr="00431695" w:rsidRDefault="00F1630E" w:rsidP="00F1630E">
            <w:pPr>
              <w:snapToGrid w:val="0"/>
              <w:spacing w:line="276" w:lineRule="auto"/>
              <w:jc w:val="center"/>
              <w:rPr>
                <w:sz w:val="20"/>
                <w:szCs w:val="20"/>
              </w:rPr>
            </w:pPr>
            <w:r w:rsidRPr="00431695">
              <w:rPr>
                <w:sz w:val="20"/>
                <w:szCs w:val="20"/>
              </w:rPr>
              <w:t>01</w:t>
            </w:r>
          </w:p>
        </w:tc>
        <w:tc>
          <w:tcPr>
            <w:tcW w:w="127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jc w:val="center"/>
              <w:rPr>
                <w:sz w:val="20"/>
                <w:szCs w:val="20"/>
              </w:rPr>
            </w:pPr>
            <w:r w:rsidRPr="00431695">
              <w:rPr>
                <w:sz w:val="20"/>
                <w:szCs w:val="20"/>
              </w:rPr>
              <w:t>20h</w:t>
            </w:r>
          </w:p>
        </w:tc>
        <w:tc>
          <w:tcPr>
            <w:tcW w:w="1701" w:type="dxa"/>
            <w:tcBorders>
              <w:top w:val="single" w:sz="4" w:space="0" w:color="000000"/>
              <w:left w:val="single" w:sz="4" w:space="0" w:color="000000"/>
              <w:bottom w:val="single" w:sz="4" w:space="0" w:color="000000"/>
              <w:right w:val="single" w:sz="4" w:space="0" w:color="000000"/>
            </w:tcBorders>
            <w:vAlign w:val="center"/>
          </w:tcPr>
          <w:p w:rsidR="00F1630E" w:rsidRPr="00431695" w:rsidRDefault="00F1630E" w:rsidP="00F1630E">
            <w:pPr>
              <w:snapToGrid w:val="0"/>
              <w:spacing w:line="276" w:lineRule="auto"/>
              <w:jc w:val="center"/>
              <w:rPr>
                <w:sz w:val="20"/>
                <w:szCs w:val="20"/>
                <w:highlight w:val="yellow"/>
              </w:rPr>
            </w:pPr>
            <w:r w:rsidRPr="00431695">
              <w:rPr>
                <w:sz w:val="20"/>
                <w:szCs w:val="20"/>
              </w:rPr>
              <w:t>R$ 5.000,00</w:t>
            </w:r>
          </w:p>
        </w:tc>
      </w:tr>
      <w:tr w:rsidR="00F1630E" w:rsidRPr="00431695" w:rsidTr="00F1630E">
        <w:trPr>
          <w:trHeight w:val="160"/>
        </w:trPr>
        <w:tc>
          <w:tcPr>
            <w:tcW w:w="152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rPr>
                <w:sz w:val="20"/>
                <w:szCs w:val="20"/>
              </w:rPr>
            </w:pPr>
            <w:r w:rsidRPr="00431695">
              <w:rPr>
                <w:sz w:val="20"/>
                <w:szCs w:val="20"/>
              </w:rPr>
              <w:t>Médico Cardiologista</w:t>
            </w:r>
          </w:p>
        </w:tc>
        <w:tc>
          <w:tcPr>
            <w:tcW w:w="3118" w:type="dxa"/>
            <w:tcBorders>
              <w:top w:val="single" w:sz="4" w:space="0" w:color="000000"/>
              <w:left w:val="single" w:sz="4" w:space="0" w:color="000000"/>
              <w:bottom w:val="single" w:sz="4" w:space="0" w:color="000000"/>
            </w:tcBorders>
          </w:tcPr>
          <w:p w:rsidR="00F1630E" w:rsidRPr="00431695" w:rsidRDefault="00F1630E" w:rsidP="00F1630E">
            <w:pPr>
              <w:snapToGrid w:val="0"/>
              <w:spacing w:line="276" w:lineRule="auto"/>
              <w:jc w:val="both"/>
              <w:rPr>
                <w:bCs/>
                <w:sz w:val="20"/>
                <w:szCs w:val="20"/>
              </w:rPr>
            </w:pPr>
            <w:r w:rsidRPr="00431695">
              <w:rPr>
                <w:bCs/>
                <w:sz w:val="20"/>
                <w:szCs w:val="20"/>
              </w:rPr>
              <w:t xml:space="preserve">Superior em Medicina e Reg. Profissional no conselho de classe. </w:t>
            </w:r>
          </w:p>
        </w:tc>
        <w:tc>
          <w:tcPr>
            <w:tcW w:w="1843" w:type="dxa"/>
            <w:tcBorders>
              <w:top w:val="single" w:sz="4" w:space="0" w:color="000000"/>
              <w:left w:val="single" w:sz="4" w:space="0" w:color="000000"/>
              <w:bottom w:val="single" w:sz="4" w:space="0" w:color="000000"/>
            </w:tcBorders>
          </w:tcPr>
          <w:p w:rsidR="00F1630E" w:rsidRPr="00431695" w:rsidRDefault="00F1630E" w:rsidP="00F1630E">
            <w:pPr>
              <w:snapToGrid w:val="0"/>
              <w:spacing w:line="276" w:lineRule="auto"/>
              <w:jc w:val="center"/>
              <w:rPr>
                <w:sz w:val="20"/>
                <w:szCs w:val="20"/>
              </w:rPr>
            </w:pPr>
          </w:p>
          <w:p w:rsidR="00F1630E" w:rsidRPr="00431695" w:rsidRDefault="00F1630E" w:rsidP="00F1630E">
            <w:pPr>
              <w:snapToGrid w:val="0"/>
              <w:spacing w:line="276" w:lineRule="auto"/>
              <w:jc w:val="center"/>
              <w:rPr>
                <w:sz w:val="20"/>
                <w:szCs w:val="20"/>
              </w:rPr>
            </w:pPr>
            <w:r w:rsidRPr="00431695">
              <w:rPr>
                <w:sz w:val="20"/>
                <w:szCs w:val="20"/>
              </w:rPr>
              <w:t>01</w:t>
            </w:r>
          </w:p>
        </w:tc>
        <w:tc>
          <w:tcPr>
            <w:tcW w:w="127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jc w:val="center"/>
              <w:rPr>
                <w:sz w:val="20"/>
                <w:szCs w:val="20"/>
              </w:rPr>
            </w:pPr>
            <w:r w:rsidRPr="00431695">
              <w:rPr>
                <w:sz w:val="20"/>
                <w:szCs w:val="20"/>
              </w:rPr>
              <w:t>20h</w:t>
            </w:r>
          </w:p>
        </w:tc>
        <w:tc>
          <w:tcPr>
            <w:tcW w:w="1701" w:type="dxa"/>
            <w:tcBorders>
              <w:top w:val="single" w:sz="4" w:space="0" w:color="000000"/>
              <w:left w:val="single" w:sz="4" w:space="0" w:color="000000"/>
              <w:bottom w:val="single" w:sz="4" w:space="0" w:color="000000"/>
              <w:right w:val="single" w:sz="4" w:space="0" w:color="000000"/>
            </w:tcBorders>
            <w:vAlign w:val="center"/>
          </w:tcPr>
          <w:p w:rsidR="00F1630E" w:rsidRPr="00431695" w:rsidRDefault="00F1630E" w:rsidP="00F1630E">
            <w:pPr>
              <w:snapToGrid w:val="0"/>
              <w:spacing w:line="276" w:lineRule="auto"/>
              <w:jc w:val="center"/>
              <w:rPr>
                <w:sz w:val="20"/>
                <w:szCs w:val="20"/>
                <w:highlight w:val="yellow"/>
              </w:rPr>
            </w:pPr>
            <w:r w:rsidRPr="00431695">
              <w:rPr>
                <w:sz w:val="20"/>
                <w:szCs w:val="20"/>
              </w:rPr>
              <w:t>R$ 5.000,00</w:t>
            </w:r>
          </w:p>
        </w:tc>
      </w:tr>
      <w:tr w:rsidR="00F1630E" w:rsidRPr="00431695" w:rsidTr="00F1630E">
        <w:trPr>
          <w:trHeight w:val="160"/>
        </w:trPr>
        <w:tc>
          <w:tcPr>
            <w:tcW w:w="152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rPr>
                <w:sz w:val="20"/>
                <w:szCs w:val="20"/>
              </w:rPr>
            </w:pPr>
            <w:r w:rsidRPr="00431695">
              <w:rPr>
                <w:sz w:val="20"/>
                <w:szCs w:val="20"/>
              </w:rPr>
              <w:t>Odontólogo</w:t>
            </w:r>
          </w:p>
        </w:tc>
        <w:tc>
          <w:tcPr>
            <w:tcW w:w="3118" w:type="dxa"/>
            <w:tcBorders>
              <w:top w:val="single" w:sz="4" w:space="0" w:color="000000"/>
              <w:left w:val="single" w:sz="4" w:space="0" w:color="000000"/>
              <w:bottom w:val="single" w:sz="4" w:space="0" w:color="000000"/>
            </w:tcBorders>
          </w:tcPr>
          <w:p w:rsidR="00F1630E" w:rsidRPr="00431695" w:rsidRDefault="00F1630E" w:rsidP="00F1630E">
            <w:pPr>
              <w:snapToGrid w:val="0"/>
              <w:spacing w:line="276" w:lineRule="auto"/>
              <w:jc w:val="both"/>
              <w:rPr>
                <w:bCs/>
                <w:sz w:val="20"/>
                <w:szCs w:val="20"/>
              </w:rPr>
            </w:pPr>
            <w:r w:rsidRPr="00431695">
              <w:rPr>
                <w:sz w:val="20"/>
                <w:szCs w:val="20"/>
              </w:rPr>
              <w:t xml:space="preserve">Superior em odontologia com registro no conselho de classe. </w:t>
            </w:r>
          </w:p>
        </w:tc>
        <w:tc>
          <w:tcPr>
            <w:tcW w:w="1843" w:type="dxa"/>
            <w:tcBorders>
              <w:top w:val="single" w:sz="4" w:space="0" w:color="000000"/>
              <w:left w:val="single" w:sz="4" w:space="0" w:color="000000"/>
              <w:bottom w:val="single" w:sz="4" w:space="0" w:color="000000"/>
            </w:tcBorders>
          </w:tcPr>
          <w:p w:rsidR="00F1630E" w:rsidRPr="00431695" w:rsidRDefault="00F1630E" w:rsidP="00F1630E">
            <w:pPr>
              <w:snapToGrid w:val="0"/>
              <w:spacing w:line="276" w:lineRule="auto"/>
              <w:jc w:val="center"/>
              <w:rPr>
                <w:sz w:val="20"/>
                <w:szCs w:val="20"/>
              </w:rPr>
            </w:pPr>
          </w:p>
          <w:p w:rsidR="00F1630E" w:rsidRPr="00431695" w:rsidRDefault="00F1630E" w:rsidP="00F1630E">
            <w:pPr>
              <w:snapToGrid w:val="0"/>
              <w:spacing w:line="276" w:lineRule="auto"/>
              <w:jc w:val="center"/>
              <w:rPr>
                <w:sz w:val="20"/>
                <w:szCs w:val="20"/>
              </w:rPr>
            </w:pPr>
            <w:r w:rsidRPr="00431695">
              <w:rPr>
                <w:sz w:val="20"/>
                <w:szCs w:val="20"/>
              </w:rPr>
              <w:t>01</w:t>
            </w:r>
          </w:p>
        </w:tc>
        <w:tc>
          <w:tcPr>
            <w:tcW w:w="127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jc w:val="center"/>
              <w:rPr>
                <w:sz w:val="20"/>
                <w:szCs w:val="20"/>
              </w:rPr>
            </w:pPr>
            <w:r w:rsidRPr="00431695">
              <w:rPr>
                <w:sz w:val="20"/>
                <w:szCs w:val="20"/>
              </w:rPr>
              <w:t xml:space="preserve">20h </w:t>
            </w:r>
          </w:p>
        </w:tc>
        <w:tc>
          <w:tcPr>
            <w:tcW w:w="1701" w:type="dxa"/>
            <w:tcBorders>
              <w:top w:val="single" w:sz="4" w:space="0" w:color="000000"/>
              <w:left w:val="single" w:sz="4" w:space="0" w:color="000000"/>
              <w:bottom w:val="single" w:sz="4" w:space="0" w:color="000000"/>
              <w:right w:val="single" w:sz="4" w:space="0" w:color="000000"/>
            </w:tcBorders>
            <w:vAlign w:val="center"/>
          </w:tcPr>
          <w:p w:rsidR="00F1630E" w:rsidRPr="00431695" w:rsidRDefault="00F1630E" w:rsidP="00F1630E">
            <w:pPr>
              <w:snapToGrid w:val="0"/>
              <w:spacing w:line="276" w:lineRule="auto"/>
              <w:jc w:val="center"/>
              <w:rPr>
                <w:sz w:val="20"/>
                <w:szCs w:val="20"/>
                <w:highlight w:val="yellow"/>
              </w:rPr>
            </w:pPr>
            <w:r w:rsidRPr="00431695">
              <w:rPr>
                <w:sz w:val="20"/>
                <w:szCs w:val="20"/>
              </w:rPr>
              <w:t xml:space="preserve">R$ </w:t>
            </w:r>
            <w:r>
              <w:rPr>
                <w:sz w:val="20"/>
                <w:szCs w:val="20"/>
              </w:rPr>
              <w:t>1.569,15</w:t>
            </w:r>
            <w:r w:rsidRPr="00431695">
              <w:rPr>
                <w:sz w:val="20"/>
                <w:szCs w:val="20"/>
              </w:rPr>
              <w:t xml:space="preserve"> </w:t>
            </w:r>
          </w:p>
        </w:tc>
      </w:tr>
      <w:tr w:rsidR="00F1630E" w:rsidRPr="00431695" w:rsidTr="00F1630E">
        <w:trPr>
          <w:trHeight w:val="160"/>
        </w:trPr>
        <w:tc>
          <w:tcPr>
            <w:tcW w:w="152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rPr>
                <w:sz w:val="20"/>
                <w:szCs w:val="20"/>
              </w:rPr>
            </w:pPr>
            <w:r w:rsidRPr="00431695">
              <w:rPr>
                <w:sz w:val="20"/>
                <w:szCs w:val="20"/>
              </w:rPr>
              <w:t>Técnico de Enfermagem</w:t>
            </w:r>
          </w:p>
        </w:tc>
        <w:tc>
          <w:tcPr>
            <w:tcW w:w="3118"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jc w:val="both"/>
              <w:rPr>
                <w:bCs/>
                <w:sz w:val="20"/>
                <w:szCs w:val="20"/>
              </w:rPr>
            </w:pPr>
            <w:r w:rsidRPr="00431695">
              <w:rPr>
                <w:bCs/>
                <w:sz w:val="20"/>
                <w:szCs w:val="20"/>
              </w:rPr>
              <w:t>Diploma de conclusão do ensino médio e registro profissional de categoria, devidamente registrado no órgão oficial da classe competente.</w:t>
            </w:r>
          </w:p>
        </w:tc>
        <w:tc>
          <w:tcPr>
            <w:tcW w:w="1843" w:type="dxa"/>
            <w:tcBorders>
              <w:top w:val="single" w:sz="4" w:space="0" w:color="000000"/>
              <w:left w:val="single" w:sz="4" w:space="0" w:color="000000"/>
              <w:bottom w:val="single" w:sz="4" w:space="0" w:color="000000"/>
            </w:tcBorders>
          </w:tcPr>
          <w:p w:rsidR="00F1630E" w:rsidRDefault="00F1630E" w:rsidP="00F1630E">
            <w:pPr>
              <w:snapToGrid w:val="0"/>
              <w:spacing w:line="276" w:lineRule="auto"/>
              <w:jc w:val="center"/>
              <w:rPr>
                <w:sz w:val="20"/>
                <w:szCs w:val="20"/>
              </w:rPr>
            </w:pPr>
          </w:p>
          <w:p w:rsidR="00F1630E" w:rsidRDefault="00F1630E" w:rsidP="00F1630E">
            <w:pPr>
              <w:snapToGrid w:val="0"/>
              <w:spacing w:line="276" w:lineRule="auto"/>
              <w:jc w:val="center"/>
              <w:rPr>
                <w:sz w:val="20"/>
                <w:szCs w:val="20"/>
              </w:rPr>
            </w:pPr>
          </w:p>
          <w:p w:rsidR="00F1630E" w:rsidRPr="00431695" w:rsidRDefault="00F1630E" w:rsidP="00F1630E">
            <w:pPr>
              <w:snapToGrid w:val="0"/>
              <w:spacing w:line="276" w:lineRule="auto"/>
              <w:jc w:val="center"/>
              <w:rPr>
                <w:sz w:val="20"/>
                <w:szCs w:val="20"/>
              </w:rPr>
            </w:pPr>
            <w:proofErr w:type="gramStart"/>
            <w:r w:rsidRPr="00431695">
              <w:rPr>
                <w:sz w:val="20"/>
                <w:szCs w:val="20"/>
              </w:rPr>
              <w:t>10 – Hospital</w:t>
            </w:r>
            <w:proofErr w:type="gramEnd"/>
            <w:r w:rsidRPr="00431695">
              <w:rPr>
                <w:sz w:val="20"/>
                <w:szCs w:val="20"/>
              </w:rPr>
              <w:t xml:space="preserve"> Municipal</w:t>
            </w:r>
          </w:p>
        </w:tc>
        <w:tc>
          <w:tcPr>
            <w:tcW w:w="127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jc w:val="center"/>
              <w:rPr>
                <w:sz w:val="20"/>
                <w:szCs w:val="20"/>
              </w:rPr>
            </w:pPr>
            <w:r w:rsidRPr="00431695">
              <w:rPr>
                <w:sz w:val="20"/>
                <w:szCs w:val="20"/>
              </w:rPr>
              <w:t>40h</w:t>
            </w:r>
          </w:p>
        </w:tc>
        <w:tc>
          <w:tcPr>
            <w:tcW w:w="1701" w:type="dxa"/>
            <w:tcBorders>
              <w:top w:val="single" w:sz="4" w:space="0" w:color="000000"/>
              <w:left w:val="single" w:sz="4" w:space="0" w:color="000000"/>
              <w:bottom w:val="single" w:sz="4" w:space="0" w:color="000000"/>
              <w:right w:val="single" w:sz="4" w:space="0" w:color="000000"/>
            </w:tcBorders>
            <w:vAlign w:val="center"/>
          </w:tcPr>
          <w:p w:rsidR="00F1630E" w:rsidRPr="00431695" w:rsidRDefault="00F1630E" w:rsidP="00F1630E">
            <w:pPr>
              <w:snapToGrid w:val="0"/>
              <w:spacing w:line="276" w:lineRule="auto"/>
              <w:jc w:val="center"/>
              <w:rPr>
                <w:sz w:val="20"/>
                <w:szCs w:val="20"/>
              </w:rPr>
            </w:pPr>
            <w:r w:rsidRPr="00431695">
              <w:rPr>
                <w:sz w:val="20"/>
                <w:szCs w:val="20"/>
              </w:rPr>
              <w:t xml:space="preserve">R$ 900,00 + Compl. Ao salário </w:t>
            </w:r>
            <w:proofErr w:type="gramStart"/>
            <w:r w:rsidRPr="00431695">
              <w:rPr>
                <w:sz w:val="20"/>
                <w:szCs w:val="20"/>
              </w:rPr>
              <w:t>mínimo</w:t>
            </w:r>
            <w:proofErr w:type="gramEnd"/>
          </w:p>
        </w:tc>
      </w:tr>
      <w:tr w:rsidR="00F1630E" w:rsidRPr="00431695" w:rsidTr="00F1630E">
        <w:trPr>
          <w:trHeight w:val="160"/>
        </w:trPr>
        <w:tc>
          <w:tcPr>
            <w:tcW w:w="152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rPr>
                <w:sz w:val="20"/>
                <w:szCs w:val="20"/>
              </w:rPr>
            </w:pPr>
            <w:r w:rsidRPr="00431695">
              <w:rPr>
                <w:sz w:val="20"/>
                <w:szCs w:val="20"/>
              </w:rPr>
              <w:t>Técnico de Enfermagem</w:t>
            </w:r>
          </w:p>
        </w:tc>
        <w:tc>
          <w:tcPr>
            <w:tcW w:w="3118"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jc w:val="both"/>
              <w:rPr>
                <w:bCs/>
                <w:sz w:val="20"/>
                <w:szCs w:val="20"/>
              </w:rPr>
            </w:pPr>
            <w:r w:rsidRPr="00431695">
              <w:rPr>
                <w:bCs/>
                <w:sz w:val="20"/>
                <w:szCs w:val="20"/>
              </w:rPr>
              <w:t>Diploma de conclusão do ensino médio e registro profissional de categoria, devidamente registrado no órgão oficial da classe competente.</w:t>
            </w:r>
          </w:p>
        </w:tc>
        <w:tc>
          <w:tcPr>
            <w:tcW w:w="1843" w:type="dxa"/>
            <w:tcBorders>
              <w:top w:val="single" w:sz="4" w:space="0" w:color="000000"/>
              <w:left w:val="single" w:sz="4" w:space="0" w:color="000000"/>
              <w:bottom w:val="single" w:sz="4" w:space="0" w:color="000000"/>
            </w:tcBorders>
          </w:tcPr>
          <w:p w:rsidR="00F1630E" w:rsidRDefault="00F1630E" w:rsidP="00F1630E">
            <w:pPr>
              <w:snapToGrid w:val="0"/>
              <w:spacing w:line="276" w:lineRule="auto"/>
              <w:jc w:val="center"/>
              <w:rPr>
                <w:sz w:val="20"/>
                <w:szCs w:val="20"/>
              </w:rPr>
            </w:pPr>
          </w:p>
          <w:p w:rsidR="00F1630E" w:rsidRPr="00431695" w:rsidRDefault="00F1630E" w:rsidP="00F1630E">
            <w:pPr>
              <w:snapToGrid w:val="0"/>
              <w:spacing w:line="276" w:lineRule="auto"/>
              <w:jc w:val="center"/>
              <w:rPr>
                <w:sz w:val="20"/>
                <w:szCs w:val="20"/>
              </w:rPr>
            </w:pPr>
            <w:r w:rsidRPr="00431695">
              <w:rPr>
                <w:sz w:val="20"/>
                <w:szCs w:val="20"/>
              </w:rPr>
              <w:t>01</w:t>
            </w:r>
            <w:r>
              <w:rPr>
                <w:sz w:val="20"/>
                <w:szCs w:val="20"/>
              </w:rPr>
              <w:t xml:space="preserve"> – PSF Novo Horizonte</w:t>
            </w:r>
          </w:p>
        </w:tc>
        <w:tc>
          <w:tcPr>
            <w:tcW w:w="127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jc w:val="center"/>
              <w:rPr>
                <w:sz w:val="20"/>
                <w:szCs w:val="20"/>
              </w:rPr>
            </w:pPr>
            <w:r w:rsidRPr="00431695">
              <w:rPr>
                <w:sz w:val="20"/>
                <w:szCs w:val="20"/>
              </w:rPr>
              <w:t>40h</w:t>
            </w:r>
          </w:p>
        </w:tc>
        <w:tc>
          <w:tcPr>
            <w:tcW w:w="1701" w:type="dxa"/>
            <w:tcBorders>
              <w:top w:val="single" w:sz="4" w:space="0" w:color="000000"/>
              <w:left w:val="single" w:sz="4" w:space="0" w:color="000000"/>
              <w:bottom w:val="single" w:sz="4" w:space="0" w:color="000000"/>
              <w:right w:val="single" w:sz="4" w:space="0" w:color="000000"/>
            </w:tcBorders>
            <w:vAlign w:val="center"/>
          </w:tcPr>
          <w:p w:rsidR="00F1630E" w:rsidRPr="00431695" w:rsidRDefault="00F1630E" w:rsidP="00F1630E">
            <w:pPr>
              <w:snapToGrid w:val="0"/>
              <w:spacing w:line="276" w:lineRule="auto"/>
              <w:jc w:val="center"/>
              <w:rPr>
                <w:sz w:val="20"/>
                <w:szCs w:val="20"/>
              </w:rPr>
            </w:pPr>
            <w:r w:rsidRPr="00431695">
              <w:rPr>
                <w:sz w:val="20"/>
                <w:szCs w:val="20"/>
              </w:rPr>
              <w:t xml:space="preserve">R$ 900,00 + Compl. Ao salário </w:t>
            </w:r>
            <w:proofErr w:type="gramStart"/>
            <w:r w:rsidRPr="00431695">
              <w:rPr>
                <w:sz w:val="20"/>
                <w:szCs w:val="20"/>
              </w:rPr>
              <w:t>mínimo</w:t>
            </w:r>
            <w:proofErr w:type="gramEnd"/>
          </w:p>
        </w:tc>
      </w:tr>
      <w:tr w:rsidR="00F1630E" w:rsidRPr="00431695" w:rsidTr="00F1630E">
        <w:trPr>
          <w:trHeight w:val="160"/>
        </w:trPr>
        <w:tc>
          <w:tcPr>
            <w:tcW w:w="152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rPr>
                <w:sz w:val="20"/>
                <w:szCs w:val="20"/>
              </w:rPr>
            </w:pPr>
            <w:r w:rsidRPr="00431695">
              <w:rPr>
                <w:sz w:val="20"/>
                <w:szCs w:val="20"/>
              </w:rPr>
              <w:t>Técnico de Enfermagem</w:t>
            </w:r>
          </w:p>
        </w:tc>
        <w:tc>
          <w:tcPr>
            <w:tcW w:w="3118"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jc w:val="both"/>
              <w:rPr>
                <w:bCs/>
                <w:sz w:val="20"/>
                <w:szCs w:val="20"/>
              </w:rPr>
            </w:pPr>
            <w:r w:rsidRPr="00431695">
              <w:rPr>
                <w:bCs/>
                <w:sz w:val="20"/>
                <w:szCs w:val="20"/>
              </w:rPr>
              <w:t>Diploma de conclusão do ensino médio e registro profissional de categoria, devidamente registrado no órgão oficial da classe competente.</w:t>
            </w:r>
          </w:p>
        </w:tc>
        <w:tc>
          <w:tcPr>
            <w:tcW w:w="1843" w:type="dxa"/>
            <w:tcBorders>
              <w:top w:val="single" w:sz="4" w:space="0" w:color="000000"/>
              <w:left w:val="single" w:sz="4" w:space="0" w:color="000000"/>
              <w:bottom w:val="single" w:sz="4" w:space="0" w:color="000000"/>
            </w:tcBorders>
          </w:tcPr>
          <w:p w:rsidR="00F1630E" w:rsidRDefault="00F1630E" w:rsidP="00F1630E">
            <w:pPr>
              <w:snapToGrid w:val="0"/>
              <w:spacing w:line="276" w:lineRule="auto"/>
              <w:rPr>
                <w:sz w:val="20"/>
                <w:szCs w:val="20"/>
              </w:rPr>
            </w:pPr>
          </w:p>
          <w:p w:rsidR="00F1630E" w:rsidRPr="00431695" w:rsidRDefault="00F1630E" w:rsidP="00F1630E">
            <w:pPr>
              <w:snapToGrid w:val="0"/>
              <w:spacing w:line="276" w:lineRule="auto"/>
              <w:jc w:val="center"/>
              <w:rPr>
                <w:sz w:val="20"/>
                <w:szCs w:val="20"/>
              </w:rPr>
            </w:pPr>
            <w:r w:rsidRPr="00431695">
              <w:rPr>
                <w:sz w:val="20"/>
                <w:szCs w:val="20"/>
              </w:rPr>
              <w:t xml:space="preserve">02 – PSF </w:t>
            </w:r>
            <w:r>
              <w:rPr>
                <w:sz w:val="20"/>
                <w:szCs w:val="20"/>
              </w:rPr>
              <w:t>Migrantenópolis</w:t>
            </w:r>
          </w:p>
        </w:tc>
        <w:tc>
          <w:tcPr>
            <w:tcW w:w="127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jc w:val="center"/>
              <w:rPr>
                <w:sz w:val="20"/>
                <w:szCs w:val="20"/>
              </w:rPr>
            </w:pPr>
            <w:r w:rsidRPr="00431695">
              <w:rPr>
                <w:sz w:val="20"/>
                <w:szCs w:val="20"/>
              </w:rPr>
              <w:t>40h</w:t>
            </w:r>
          </w:p>
        </w:tc>
        <w:tc>
          <w:tcPr>
            <w:tcW w:w="1701" w:type="dxa"/>
            <w:tcBorders>
              <w:top w:val="single" w:sz="4" w:space="0" w:color="000000"/>
              <w:left w:val="single" w:sz="4" w:space="0" w:color="000000"/>
              <w:bottom w:val="single" w:sz="4" w:space="0" w:color="000000"/>
              <w:right w:val="single" w:sz="4" w:space="0" w:color="000000"/>
            </w:tcBorders>
            <w:vAlign w:val="center"/>
          </w:tcPr>
          <w:p w:rsidR="00F1630E" w:rsidRPr="00431695" w:rsidRDefault="00F1630E" w:rsidP="00F1630E">
            <w:pPr>
              <w:snapToGrid w:val="0"/>
              <w:spacing w:line="276" w:lineRule="auto"/>
              <w:jc w:val="center"/>
              <w:rPr>
                <w:sz w:val="20"/>
                <w:szCs w:val="20"/>
                <w:highlight w:val="yellow"/>
              </w:rPr>
            </w:pPr>
            <w:r w:rsidRPr="00431695">
              <w:rPr>
                <w:sz w:val="20"/>
                <w:szCs w:val="20"/>
              </w:rPr>
              <w:t xml:space="preserve">R$ 900,00 + Compl. Ao salário </w:t>
            </w:r>
            <w:proofErr w:type="gramStart"/>
            <w:r w:rsidRPr="00431695">
              <w:rPr>
                <w:sz w:val="20"/>
                <w:szCs w:val="20"/>
              </w:rPr>
              <w:t>mínimo</w:t>
            </w:r>
            <w:proofErr w:type="gramEnd"/>
          </w:p>
        </w:tc>
      </w:tr>
      <w:tr w:rsidR="00F1630E" w:rsidRPr="00431695" w:rsidTr="00F1630E">
        <w:trPr>
          <w:trHeight w:val="160"/>
        </w:trPr>
        <w:tc>
          <w:tcPr>
            <w:tcW w:w="152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rPr>
                <w:sz w:val="20"/>
                <w:szCs w:val="20"/>
              </w:rPr>
            </w:pPr>
            <w:r w:rsidRPr="00431695">
              <w:rPr>
                <w:sz w:val="20"/>
                <w:szCs w:val="20"/>
              </w:rPr>
              <w:t>Técnico de Laboratório</w:t>
            </w:r>
          </w:p>
        </w:tc>
        <w:tc>
          <w:tcPr>
            <w:tcW w:w="3118" w:type="dxa"/>
            <w:tcBorders>
              <w:top w:val="single" w:sz="4" w:space="0" w:color="000000"/>
              <w:left w:val="single" w:sz="4" w:space="0" w:color="000000"/>
              <w:bottom w:val="single" w:sz="4" w:space="0" w:color="000000"/>
            </w:tcBorders>
          </w:tcPr>
          <w:p w:rsidR="00F1630E" w:rsidRPr="00431695" w:rsidRDefault="00F1630E" w:rsidP="00F1630E">
            <w:pPr>
              <w:snapToGrid w:val="0"/>
              <w:spacing w:line="276" w:lineRule="auto"/>
              <w:jc w:val="both"/>
              <w:rPr>
                <w:bCs/>
                <w:sz w:val="20"/>
                <w:szCs w:val="20"/>
              </w:rPr>
            </w:pPr>
            <w:r w:rsidRPr="00431695">
              <w:rPr>
                <w:bCs/>
                <w:sz w:val="20"/>
                <w:szCs w:val="20"/>
              </w:rPr>
              <w:t>Diploma de conclusão do ensino médio e registro profissional de categoria, devidamente registrado no órgão oficial da classe competente.</w:t>
            </w:r>
          </w:p>
        </w:tc>
        <w:tc>
          <w:tcPr>
            <w:tcW w:w="1843"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jc w:val="center"/>
              <w:rPr>
                <w:sz w:val="20"/>
                <w:szCs w:val="20"/>
              </w:rPr>
            </w:pPr>
          </w:p>
          <w:p w:rsidR="00F1630E" w:rsidRPr="00431695" w:rsidRDefault="00F1630E" w:rsidP="00F1630E">
            <w:pPr>
              <w:snapToGrid w:val="0"/>
              <w:spacing w:line="276" w:lineRule="auto"/>
              <w:jc w:val="center"/>
              <w:rPr>
                <w:sz w:val="20"/>
                <w:szCs w:val="20"/>
              </w:rPr>
            </w:pPr>
            <w:r w:rsidRPr="00431695">
              <w:rPr>
                <w:sz w:val="20"/>
                <w:szCs w:val="20"/>
              </w:rPr>
              <w:t>02</w:t>
            </w:r>
          </w:p>
          <w:p w:rsidR="00F1630E" w:rsidRPr="00431695" w:rsidRDefault="00F1630E" w:rsidP="00F1630E">
            <w:pPr>
              <w:snapToGrid w:val="0"/>
              <w:spacing w:line="276" w:lineRule="auto"/>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F1630E" w:rsidRPr="00431695" w:rsidRDefault="00F1630E" w:rsidP="00F1630E">
            <w:pPr>
              <w:snapToGrid w:val="0"/>
              <w:spacing w:line="276" w:lineRule="auto"/>
              <w:jc w:val="center"/>
              <w:rPr>
                <w:sz w:val="20"/>
                <w:szCs w:val="20"/>
              </w:rPr>
            </w:pPr>
            <w:r w:rsidRPr="00431695">
              <w:rPr>
                <w:sz w:val="20"/>
                <w:szCs w:val="20"/>
              </w:rPr>
              <w:t>40h</w:t>
            </w:r>
          </w:p>
        </w:tc>
        <w:tc>
          <w:tcPr>
            <w:tcW w:w="1701" w:type="dxa"/>
            <w:tcBorders>
              <w:top w:val="single" w:sz="4" w:space="0" w:color="000000"/>
              <w:left w:val="single" w:sz="4" w:space="0" w:color="000000"/>
              <w:bottom w:val="single" w:sz="4" w:space="0" w:color="000000"/>
              <w:right w:val="single" w:sz="4" w:space="0" w:color="000000"/>
            </w:tcBorders>
            <w:vAlign w:val="center"/>
          </w:tcPr>
          <w:p w:rsidR="00F1630E" w:rsidRPr="00431695" w:rsidRDefault="00F1630E" w:rsidP="00F1630E">
            <w:pPr>
              <w:spacing w:line="276" w:lineRule="auto"/>
              <w:jc w:val="center"/>
              <w:rPr>
                <w:sz w:val="20"/>
                <w:szCs w:val="20"/>
                <w:highlight w:val="yellow"/>
              </w:rPr>
            </w:pPr>
            <w:r w:rsidRPr="00431695">
              <w:rPr>
                <w:sz w:val="20"/>
                <w:szCs w:val="20"/>
              </w:rPr>
              <w:t>R$ 1.980,00</w:t>
            </w:r>
          </w:p>
        </w:tc>
      </w:tr>
    </w:tbl>
    <w:p w:rsidR="00654657" w:rsidRPr="00390CCD" w:rsidRDefault="00EF1ED4" w:rsidP="00390CCD">
      <w:pPr>
        <w:spacing w:line="276" w:lineRule="auto"/>
        <w:jc w:val="both"/>
        <w:rPr>
          <w:sz w:val="24"/>
        </w:rPr>
      </w:pPr>
      <w:r w:rsidRPr="00EF1ED4">
        <w:rPr>
          <w:b/>
          <w:sz w:val="24"/>
        </w:rPr>
        <w:t>*</w:t>
      </w:r>
      <w:r>
        <w:rPr>
          <w:b/>
          <w:sz w:val="24"/>
        </w:rPr>
        <w:t xml:space="preserve"> </w:t>
      </w:r>
      <w:r w:rsidR="004010E3" w:rsidRPr="004010E3">
        <w:rPr>
          <w:sz w:val="20"/>
        </w:rPr>
        <w:t xml:space="preserve">Os </w:t>
      </w:r>
      <w:r w:rsidR="001F3AE8">
        <w:rPr>
          <w:sz w:val="20"/>
        </w:rPr>
        <w:t xml:space="preserve">participantes </w:t>
      </w:r>
      <w:r w:rsidR="00203A67">
        <w:rPr>
          <w:sz w:val="20"/>
        </w:rPr>
        <w:t>que não estiverem dentre as vagas</w:t>
      </w:r>
      <w:r w:rsidR="002C1EC4">
        <w:rPr>
          <w:sz w:val="20"/>
        </w:rPr>
        <w:t>,</w:t>
      </w:r>
      <w:r w:rsidR="00203A67">
        <w:rPr>
          <w:sz w:val="20"/>
        </w:rPr>
        <w:t xml:space="preserve"> </w:t>
      </w:r>
      <w:r w:rsidR="004010E3">
        <w:rPr>
          <w:sz w:val="20"/>
        </w:rPr>
        <w:t xml:space="preserve">serão automaticamente considerados como </w:t>
      </w:r>
      <w:proofErr w:type="gramStart"/>
      <w:r w:rsidR="004010E3">
        <w:rPr>
          <w:sz w:val="20"/>
        </w:rPr>
        <w:t>cadastro reversa</w:t>
      </w:r>
      <w:proofErr w:type="gramEnd"/>
      <w:r w:rsidR="004010E3">
        <w:rPr>
          <w:sz w:val="20"/>
        </w:rPr>
        <w:t xml:space="preserve">.  </w:t>
      </w:r>
    </w:p>
    <w:p w:rsidR="004D3429" w:rsidRDefault="004D3429" w:rsidP="0014716D">
      <w:pPr>
        <w:spacing w:line="276" w:lineRule="auto"/>
        <w:rPr>
          <w:b/>
          <w:sz w:val="24"/>
        </w:rPr>
      </w:pPr>
    </w:p>
    <w:p w:rsidR="00630396" w:rsidRPr="00C62F17" w:rsidRDefault="00630396" w:rsidP="001445AB">
      <w:pPr>
        <w:spacing w:line="276" w:lineRule="auto"/>
        <w:jc w:val="center"/>
        <w:rPr>
          <w:b/>
          <w:sz w:val="24"/>
        </w:rPr>
      </w:pPr>
      <w:r w:rsidRPr="00C62F17">
        <w:rPr>
          <w:b/>
          <w:sz w:val="24"/>
        </w:rPr>
        <w:lastRenderedPageBreak/>
        <w:t>ANEXO II</w:t>
      </w:r>
    </w:p>
    <w:p w:rsidR="00630396" w:rsidRPr="00C62F17" w:rsidRDefault="00630396" w:rsidP="001445AB">
      <w:pPr>
        <w:spacing w:line="276" w:lineRule="auto"/>
        <w:jc w:val="center"/>
        <w:rPr>
          <w:b/>
          <w:sz w:val="24"/>
        </w:rPr>
      </w:pPr>
      <w:r w:rsidRPr="00C62F17">
        <w:rPr>
          <w:b/>
          <w:sz w:val="24"/>
        </w:rPr>
        <w:t>CRONOGRAMA DE ATIVIDADES</w:t>
      </w:r>
    </w:p>
    <w:p w:rsidR="00630396" w:rsidRPr="00C62F17" w:rsidRDefault="00630396" w:rsidP="001445AB">
      <w:pPr>
        <w:spacing w:line="276" w:lineRule="auto"/>
        <w:jc w:val="center"/>
        <w:rPr>
          <w:b/>
          <w:sz w:val="24"/>
        </w:rPr>
      </w:pPr>
    </w:p>
    <w:p w:rsidR="00630396" w:rsidRPr="00C62F17" w:rsidRDefault="00630396" w:rsidP="001445AB">
      <w:pPr>
        <w:spacing w:line="276" w:lineRule="auto"/>
        <w:rPr>
          <w:sz w:val="24"/>
        </w:rPr>
      </w:pPr>
    </w:p>
    <w:tbl>
      <w:tblPr>
        <w:tblW w:w="9225" w:type="dxa"/>
        <w:tblInd w:w="230" w:type="dxa"/>
        <w:tblLayout w:type="fixed"/>
        <w:tblLook w:val="0000" w:firstRow="0" w:lastRow="0" w:firstColumn="0" w:lastColumn="0" w:noHBand="0" w:noVBand="0"/>
      </w:tblPr>
      <w:tblGrid>
        <w:gridCol w:w="4725"/>
        <w:gridCol w:w="4500"/>
      </w:tblGrid>
      <w:tr w:rsidR="00630396" w:rsidRPr="00C62F17" w:rsidTr="006C4DB7">
        <w:tc>
          <w:tcPr>
            <w:tcW w:w="4725" w:type="dxa"/>
            <w:tcBorders>
              <w:top w:val="single" w:sz="4" w:space="0" w:color="000000"/>
              <w:left w:val="single" w:sz="4" w:space="0" w:color="000000"/>
              <w:bottom w:val="single" w:sz="4" w:space="0" w:color="000000"/>
            </w:tcBorders>
            <w:vAlign w:val="center"/>
          </w:tcPr>
          <w:p w:rsidR="00630396" w:rsidRPr="00C62F17" w:rsidRDefault="00630396" w:rsidP="001445AB">
            <w:pPr>
              <w:pStyle w:val="Ttulo3"/>
              <w:widowControl w:val="0"/>
              <w:tabs>
                <w:tab w:val="center" w:pos="540"/>
              </w:tabs>
              <w:snapToGrid w:val="0"/>
              <w:spacing w:before="20" w:after="20" w:line="276" w:lineRule="auto"/>
              <w:rPr>
                <w:rFonts w:cs="Arial"/>
              </w:rPr>
            </w:pPr>
            <w:r w:rsidRPr="00C62F17">
              <w:rPr>
                <w:rFonts w:cs="Arial"/>
              </w:rPr>
              <w:t>ATIVIDADES</w:t>
            </w:r>
          </w:p>
        </w:tc>
        <w:tc>
          <w:tcPr>
            <w:tcW w:w="4500" w:type="dxa"/>
            <w:tcBorders>
              <w:top w:val="single" w:sz="4" w:space="0" w:color="000000"/>
              <w:left w:val="single" w:sz="4" w:space="0" w:color="000000"/>
              <w:bottom w:val="single" w:sz="4" w:space="0" w:color="000000"/>
              <w:right w:val="single" w:sz="4" w:space="0" w:color="000000"/>
            </w:tcBorders>
            <w:vAlign w:val="center"/>
          </w:tcPr>
          <w:p w:rsidR="00630396" w:rsidRPr="00C62F17" w:rsidRDefault="00630396" w:rsidP="001445AB">
            <w:pPr>
              <w:widowControl w:val="0"/>
              <w:tabs>
                <w:tab w:val="center" w:pos="540"/>
              </w:tabs>
              <w:autoSpaceDE w:val="0"/>
              <w:snapToGrid w:val="0"/>
              <w:spacing w:before="20" w:after="20" w:line="276" w:lineRule="auto"/>
              <w:jc w:val="center"/>
              <w:rPr>
                <w:rFonts w:cs="Arial"/>
                <w:b/>
                <w:bCs/>
                <w:sz w:val="24"/>
              </w:rPr>
            </w:pPr>
            <w:r w:rsidRPr="008F2B38">
              <w:rPr>
                <w:rFonts w:cs="Arial"/>
                <w:b/>
                <w:bCs/>
                <w:sz w:val="24"/>
              </w:rPr>
              <w:t>DATA PREVISTA</w:t>
            </w:r>
          </w:p>
        </w:tc>
      </w:tr>
      <w:tr w:rsidR="00630396" w:rsidRPr="00C62F17" w:rsidTr="006C4DB7">
        <w:tc>
          <w:tcPr>
            <w:tcW w:w="4725" w:type="dxa"/>
            <w:tcBorders>
              <w:top w:val="single" w:sz="4" w:space="0" w:color="000000"/>
              <w:left w:val="single" w:sz="4" w:space="0" w:color="000000"/>
              <w:bottom w:val="single" w:sz="4" w:space="0" w:color="000000"/>
            </w:tcBorders>
            <w:vAlign w:val="center"/>
          </w:tcPr>
          <w:p w:rsidR="00630396" w:rsidRPr="009137F1" w:rsidRDefault="00630396" w:rsidP="00E12129">
            <w:pPr>
              <w:rPr>
                <w:b/>
                <w:sz w:val="24"/>
              </w:rPr>
            </w:pPr>
            <w:r w:rsidRPr="009137F1">
              <w:rPr>
                <w:b/>
                <w:sz w:val="24"/>
              </w:rPr>
              <w:t>Período de inscrições</w:t>
            </w:r>
          </w:p>
        </w:tc>
        <w:tc>
          <w:tcPr>
            <w:tcW w:w="4500" w:type="dxa"/>
            <w:tcBorders>
              <w:top w:val="single" w:sz="4" w:space="0" w:color="000000"/>
              <w:left w:val="single" w:sz="4" w:space="0" w:color="000000"/>
              <w:bottom w:val="single" w:sz="4" w:space="0" w:color="000000"/>
              <w:right w:val="single" w:sz="4" w:space="0" w:color="000000"/>
            </w:tcBorders>
            <w:vAlign w:val="center"/>
          </w:tcPr>
          <w:p w:rsidR="00630396" w:rsidRPr="0033109C" w:rsidRDefault="0098504B" w:rsidP="0098504B">
            <w:pPr>
              <w:widowControl w:val="0"/>
              <w:tabs>
                <w:tab w:val="center" w:pos="540"/>
              </w:tabs>
              <w:autoSpaceDE w:val="0"/>
              <w:snapToGrid w:val="0"/>
              <w:spacing w:before="20" w:after="20" w:line="276" w:lineRule="auto"/>
              <w:jc w:val="center"/>
              <w:rPr>
                <w:rFonts w:cs="Arial"/>
                <w:sz w:val="24"/>
              </w:rPr>
            </w:pPr>
            <w:r w:rsidRPr="0033109C">
              <w:rPr>
                <w:rFonts w:cs="Arial"/>
                <w:sz w:val="24"/>
              </w:rPr>
              <w:t>17</w:t>
            </w:r>
            <w:r w:rsidR="00B0204B" w:rsidRPr="0033109C">
              <w:rPr>
                <w:rFonts w:cs="Arial"/>
                <w:sz w:val="24"/>
              </w:rPr>
              <w:t xml:space="preserve"> a </w:t>
            </w:r>
            <w:r w:rsidRPr="0033109C">
              <w:rPr>
                <w:rFonts w:cs="Arial"/>
                <w:sz w:val="24"/>
              </w:rPr>
              <w:t>21</w:t>
            </w:r>
            <w:r w:rsidR="00ED369E" w:rsidRPr="0033109C">
              <w:rPr>
                <w:rFonts w:cs="Arial"/>
                <w:sz w:val="24"/>
              </w:rPr>
              <w:t xml:space="preserve"> de </w:t>
            </w:r>
            <w:r w:rsidRPr="0033109C">
              <w:rPr>
                <w:rFonts w:cs="Arial"/>
                <w:sz w:val="24"/>
              </w:rPr>
              <w:t>Outubro de 2022</w:t>
            </w:r>
          </w:p>
        </w:tc>
      </w:tr>
      <w:tr w:rsidR="00630396" w:rsidRPr="00C62F17" w:rsidTr="006C4DB7">
        <w:tc>
          <w:tcPr>
            <w:tcW w:w="4725" w:type="dxa"/>
            <w:tcBorders>
              <w:top w:val="single" w:sz="4" w:space="0" w:color="000000"/>
              <w:left w:val="single" w:sz="4" w:space="0" w:color="000000"/>
              <w:bottom w:val="single" w:sz="4" w:space="0" w:color="000000"/>
            </w:tcBorders>
            <w:vAlign w:val="center"/>
          </w:tcPr>
          <w:p w:rsidR="00630396" w:rsidRPr="009137F1" w:rsidRDefault="00630396" w:rsidP="00E12129">
            <w:pPr>
              <w:rPr>
                <w:b/>
                <w:sz w:val="24"/>
              </w:rPr>
            </w:pPr>
            <w:r w:rsidRPr="009137F1">
              <w:rPr>
                <w:b/>
                <w:sz w:val="24"/>
              </w:rPr>
              <w:t>Análise pela Comissão</w:t>
            </w:r>
          </w:p>
        </w:tc>
        <w:tc>
          <w:tcPr>
            <w:tcW w:w="4500" w:type="dxa"/>
            <w:tcBorders>
              <w:top w:val="single" w:sz="4" w:space="0" w:color="000000"/>
              <w:left w:val="single" w:sz="4" w:space="0" w:color="000000"/>
              <w:bottom w:val="single" w:sz="4" w:space="0" w:color="000000"/>
              <w:right w:val="single" w:sz="4" w:space="0" w:color="000000"/>
            </w:tcBorders>
            <w:vAlign w:val="center"/>
          </w:tcPr>
          <w:p w:rsidR="00630396" w:rsidRPr="0033109C" w:rsidRDefault="0098504B" w:rsidP="008E0588">
            <w:pPr>
              <w:widowControl w:val="0"/>
              <w:tabs>
                <w:tab w:val="center" w:pos="540"/>
              </w:tabs>
              <w:autoSpaceDE w:val="0"/>
              <w:snapToGrid w:val="0"/>
              <w:spacing w:before="20" w:after="20" w:line="276" w:lineRule="auto"/>
              <w:jc w:val="center"/>
              <w:rPr>
                <w:rFonts w:cs="Arial"/>
                <w:sz w:val="24"/>
              </w:rPr>
            </w:pPr>
            <w:r w:rsidRPr="0033109C">
              <w:rPr>
                <w:rFonts w:cs="Arial"/>
                <w:sz w:val="24"/>
              </w:rPr>
              <w:t>26 a 31 de Outubro de 2022</w:t>
            </w:r>
          </w:p>
        </w:tc>
      </w:tr>
      <w:tr w:rsidR="00630396" w:rsidRPr="00C62F17" w:rsidTr="006C4DB7">
        <w:tc>
          <w:tcPr>
            <w:tcW w:w="4725" w:type="dxa"/>
            <w:tcBorders>
              <w:top w:val="single" w:sz="4" w:space="0" w:color="000000"/>
              <w:left w:val="single" w:sz="4" w:space="0" w:color="000000"/>
              <w:bottom w:val="single" w:sz="4" w:space="0" w:color="000000"/>
            </w:tcBorders>
            <w:vAlign w:val="center"/>
          </w:tcPr>
          <w:p w:rsidR="00630396" w:rsidRPr="009137F1" w:rsidRDefault="00E12129" w:rsidP="00E12129">
            <w:pPr>
              <w:rPr>
                <w:b/>
                <w:sz w:val="24"/>
              </w:rPr>
            </w:pPr>
            <w:r w:rsidRPr="009137F1">
              <w:rPr>
                <w:b/>
                <w:sz w:val="24"/>
              </w:rPr>
              <w:t xml:space="preserve">Publicação do resultado pela </w:t>
            </w:r>
            <w:r w:rsidR="00630396" w:rsidRPr="009137F1">
              <w:rPr>
                <w:b/>
                <w:sz w:val="24"/>
              </w:rPr>
              <w:t>comissão</w:t>
            </w:r>
          </w:p>
        </w:tc>
        <w:tc>
          <w:tcPr>
            <w:tcW w:w="4500" w:type="dxa"/>
            <w:tcBorders>
              <w:top w:val="single" w:sz="4" w:space="0" w:color="000000"/>
              <w:left w:val="single" w:sz="4" w:space="0" w:color="000000"/>
              <w:bottom w:val="single" w:sz="4" w:space="0" w:color="000000"/>
              <w:right w:val="single" w:sz="4" w:space="0" w:color="000000"/>
            </w:tcBorders>
            <w:vAlign w:val="center"/>
          </w:tcPr>
          <w:p w:rsidR="00630396" w:rsidRPr="0033109C" w:rsidRDefault="00C37A41" w:rsidP="00C37A41">
            <w:pPr>
              <w:widowControl w:val="0"/>
              <w:tabs>
                <w:tab w:val="center" w:pos="540"/>
              </w:tabs>
              <w:autoSpaceDE w:val="0"/>
              <w:snapToGrid w:val="0"/>
              <w:spacing w:before="20" w:after="20" w:line="276" w:lineRule="auto"/>
              <w:jc w:val="center"/>
              <w:rPr>
                <w:rFonts w:cs="Arial"/>
                <w:sz w:val="24"/>
              </w:rPr>
            </w:pPr>
            <w:r w:rsidRPr="0033109C">
              <w:rPr>
                <w:rFonts w:cs="Arial"/>
                <w:sz w:val="24"/>
              </w:rPr>
              <w:t>04</w:t>
            </w:r>
            <w:r w:rsidR="00B0204B" w:rsidRPr="0033109C">
              <w:rPr>
                <w:rFonts w:cs="Arial"/>
                <w:sz w:val="24"/>
              </w:rPr>
              <w:t xml:space="preserve"> de </w:t>
            </w:r>
            <w:r w:rsidRPr="0033109C">
              <w:rPr>
                <w:rFonts w:cs="Arial"/>
                <w:sz w:val="24"/>
              </w:rPr>
              <w:t>Novembro</w:t>
            </w:r>
            <w:r w:rsidR="00EF08DB" w:rsidRPr="0033109C">
              <w:rPr>
                <w:rFonts w:cs="Arial"/>
                <w:sz w:val="24"/>
              </w:rPr>
              <w:t xml:space="preserve"> </w:t>
            </w:r>
            <w:r w:rsidRPr="0033109C">
              <w:rPr>
                <w:rFonts w:cs="Arial"/>
                <w:sz w:val="24"/>
              </w:rPr>
              <w:t>de 2022</w:t>
            </w:r>
            <w:r w:rsidR="00E86B4B" w:rsidRPr="0033109C">
              <w:rPr>
                <w:rFonts w:cs="Arial"/>
                <w:sz w:val="24"/>
              </w:rPr>
              <w:t xml:space="preserve"> </w:t>
            </w:r>
          </w:p>
        </w:tc>
      </w:tr>
      <w:tr w:rsidR="00630396" w:rsidRPr="00C62F17" w:rsidTr="006C4DB7">
        <w:tc>
          <w:tcPr>
            <w:tcW w:w="4725" w:type="dxa"/>
            <w:tcBorders>
              <w:top w:val="single" w:sz="4" w:space="0" w:color="000000"/>
              <w:left w:val="single" w:sz="4" w:space="0" w:color="000000"/>
              <w:bottom w:val="single" w:sz="4" w:space="0" w:color="000000"/>
            </w:tcBorders>
            <w:vAlign w:val="center"/>
          </w:tcPr>
          <w:p w:rsidR="00630396" w:rsidRPr="009137F1" w:rsidRDefault="00630396" w:rsidP="00E12129">
            <w:pPr>
              <w:rPr>
                <w:b/>
                <w:sz w:val="24"/>
              </w:rPr>
            </w:pPr>
            <w:r w:rsidRPr="009137F1">
              <w:rPr>
                <w:b/>
                <w:sz w:val="24"/>
              </w:rPr>
              <w:t>Recebimento de Recurso</w:t>
            </w:r>
          </w:p>
        </w:tc>
        <w:tc>
          <w:tcPr>
            <w:tcW w:w="4500" w:type="dxa"/>
            <w:tcBorders>
              <w:top w:val="single" w:sz="4" w:space="0" w:color="000000"/>
              <w:left w:val="single" w:sz="4" w:space="0" w:color="000000"/>
              <w:bottom w:val="single" w:sz="4" w:space="0" w:color="000000"/>
              <w:right w:val="single" w:sz="4" w:space="0" w:color="000000"/>
            </w:tcBorders>
            <w:vAlign w:val="center"/>
          </w:tcPr>
          <w:p w:rsidR="00630396" w:rsidRPr="0033109C" w:rsidRDefault="00E45C65" w:rsidP="00D91BA7">
            <w:pPr>
              <w:widowControl w:val="0"/>
              <w:tabs>
                <w:tab w:val="center" w:pos="540"/>
              </w:tabs>
              <w:autoSpaceDE w:val="0"/>
              <w:snapToGrid w:val="0"/>
              <w:spacing w:before="20" w:after="20" w:line="276" w:lineRule="auto"/>
              <w:jc w:val="center"/>
              <w:rPr>
                <w:rFonts w:cs="Arial"/>
                <w:sz w:val="24"/>
              </w:rPr>
            </w:pPr>
            <w:r w:rsidRPr="0033109C">
              <w:rPr>
                <w:rFonts w:cs="Arial"/>
                <w:sz w:val="24"/>
              </w:rPr>
              <w:t>08 de Novembro de 2022</w:t>
            </w:r>
          </w:p>
        </w:tc>
      </w:tr>
      <w:tr w:rsidR="00630396" w:rsidRPr="00C62F17" w:rsidTr="006C4DB7">
        <w:tc>
          <w:tcPr>
            <w:tcW w:w="4725" w:type="dxa"/>
            <w:tcBorders>
              <w:top w:val="single" w:sz="4" w:space="0" w:color="000000"/>
              <w:left w:val="single" w:sz="4" w:space="0" w:color="000000"/>
              <w:bottom w:val="single" w:sz="4" w:space="0" w:color="000000"/>
            </w:tcBorders>
            <w:vAlign w:val="center"/>
          </w:tcPr>
          <w:p w:rsidR="00630396" w:rsidRPr="009137F1" w:rsidRDefault="00630396" w:rsidP="00E12129">
            <w:pPr>
              <w:rPr>
                <w:b/>
                <w:sz w:val="24"/>
              </w:rPr>
            </w:pPr>
            <w:r w:rsidRPr="009137F1">
              <w:rPr>
                <w:b/>
                <w:sz w:val="24"/>
              </w:rPr>
              <w:t>Análise dos recursos</w:t>
            </w:r>
          </w:p>
        </w:tc>
        <w:tc>
          <w:tcPr>
            <w:tcW w:w="4500" w:type="dxa"/>
            <w:tcBorders>
              <w:top w:val="single" w:sz="4" w:space="0" w:color="000000"/>
              <w:left w:val="single" w:sz="4" w:space="0" w:color="000000"/>
              <w:bottom w:val="single" w:sz="4" w:space="0" w:color="000000"/>
              <w:right w:val="single" w:sz="4" w:space="0" w:color="000000"/>
            </w:tcBorders>
            <w:vAlign w:val="center"/>
          </w:tcPr>
          <w:p w:rsidR="00630396" w:rsidRPr="0033109C" w:rsidRDefault="005B76D3" w:rsidP="008E0588">
            <w:pPr>
              <w:widowControl w:val="0"/>
              <w:tabs>
                <w:tab w:val="center" w:pos="540"/>
              </w:tabs>
              <w:autoSpaceDE w:val="0"/>
              <w:snapToGrid w:val="0"/>
              <w:spacing w:before="20" w:after="20" w:line="276" w:lineRule="auto"/>
              <w:jc w:val="center"/>
              <w:rPr>
                <w:rFonts w:cs="Arial"/>
                <w:sz w:val="24"/>
              </w:rPr>
            </w:pPr>
            <w:r w:rsidRPr="0033109C">
              <w:rPr>
                <w:rFonts w:cs="Arial"/>
                <w:sz w:val="24"/>
              </w:rPr>
              <w:t>10</w:t>
            </w:r>
            <w:r w:rsidR="00E5184E" w:rsidRPr="0033109C">
              <w:rPr>
                <w:rFonts w:cs="Arial"/>
                <w:sz w:val="24"/>
              </w:rPr>
              <w:t xml:space="preserve"> a </w:t>
            </w:r>
            <w:r w:rsidRPr="0033109C">
              <w:rPr>
                <w:rFonts w:cs="Arial"/>
                <w:sz w:val="24"/>
              </w:rPr>
              <w:t>11</w:t>
            </w:r>
            <w:r w:rsidR="0093189B" w:rsidRPr="0033109C">
              <w:rPr>
                <w:rFonts w:cs="Arial"/>
                <w:sz w:val="24"/>
              </w:rPr>
              <w:t xml:space="preserve"> de </w:t>
            </w:r>
            <w:r w:rsidRPr="0033109C">
              <w:rPr>
                <w:rFonts w:cs="Arial"/>
                <w:sz w:val="24"/>
              </w:rPr>
              <w:t>Novembro de 2022</w:t>
            </w:r>
          </w:p>
        </w:tc>
      </w:tr>
      <w:tr w:rsidR="00630396" w:rsidRPr="00C62F17" w:rsidTr="006C4DB7">
        <w:tc>
          <w:tcPr>
            <w:tcW w:w="4725" w:type="dxa"/>
            <w:tcBorders>
              <w:top w:val="single" w:sz="4" w:space="0" w:color="000000"/>
              <w:left w:val="single" w:sz="4" w:space="0" w:color="000000"/>
              <w:bottom w:val="single" w:sz="4" w:space="0" w:color="000000"/>
            </w:tcBorders>
            <w:vAlign w:val="center"/>
          </w:tcPr>
          <w:p w:rsidR="00630396" w:rsidRPr="009137F1" w:rsidRDefault="00031785" w:rsidP="00E12129">
            <w:pPr>
              <w:rPr>
                <w:b/>
                <w:sz w:val="24"/>
              </w:rPr>
            </w:pPr>
            <w:r w:rsidRPr="009137F1">
              <w:rPr>
                <w:b/>
                <w:sz w:val="24"/>
              </w:rPr>
              <w:t xml:space="preserve">Divulgação da Análise dos </w:t>
            </w:r>
            <w:r w:rsidR="00630396" w:rsidRPr="009137F1">
              <w:rPr>
                <w:b/>
                <w:sz w:val="24"/>
              </w:rPr>
              <w:t>Recursos</w:t>
            </w:r>
          </w:p>
        </w:tc>
        <w:tc>
          <w:tcPr>
            <w:tcW w:w="4500" w:type="dxa"/>
            <w:tcBorders>
              <w:top w:val="single" w:sz="4" w:space="0" w:color="000000"/>
              <w:left w:val="single" w:sz="4" w:space="0" w:color="000000"/>
              <w:bottom w:val="single" w:sz="4" w:space="0" w:color="000000"/>
              <w:right w:val="single" w:sz="4" w:space="0" w:color="000000"/>
            </w:tcBorders>
            <w:vAlign w:val="center"/>
          </w:tcPr>
          <w:p w:rsidR="00630396" w:rsidRPr="0033109C" w:rsidRDefault="005B76D3" w:rsidP="00D91BA7">
            <w:pPr>
              <w:widowControl w:val="0"/>
              <w:tabs>
                <w:tab w:val="center" w:pos="540"/>
              </w:tabs>
              <w:autoSpaceDE w:val="0"/>
              <w:snapToGrid w:val="0"/>
              <w:spacing w:before="20" w:after="20" w:line="276" w:lineRule="auto"/>
              <w:jc w:val="center"/>
              <w:rPr>
                <w:rFonts w:cs="Arial"/>
                <w:sz w:val="24"/>
              </w:rPr>
            </w:pPr>
            <w:r w:rsidRPr="0033109C">
              <w:rPr>
                <w:rFonts w:cs="Arial"/>
                <w:sz w:val="24"/>
              </w:rPr>
              <w:t>17</w:t>
            </w:r>
            <w:r w:rsidR="0093189B" w:rsidRPr="0033109C">
              <w:rPr>
                <w:rFonts w:cs="Arial"/>
                <w:sz w:val="24"/>
              </w:rPr>
              <w:t xml:space="preserve"> de </w:t>
            </w:r>
            <w:r w:rsidRPr="0033109C">
              <w:rPr>
                <w:rFonts w:cs="Arial"/>
                <w:sz w:val="24"/>
              </w:rPr>
              <w:t>Novembro de 2022</w:t>
            </w:r>
          </w:p>
        </w:tc>
      </w:tr>
      <w:tr w:rsidR="00630396" w:rsidRPr="00C62F17" w:rsidTr="006C4DB7">
        <w:tc>
          <w:tcPr>
            <w:tcW w:w="4725" w:type="dxa"/>
            <w:tcBorders>
              <w:top w:val="single" w:sz="4" w:space="0" w:color="000000"/>
              <w:left w:val="single" w:sz="4" w:space="0" w:color="000000"/>
              <w:bottom w:val="single" w:sz="4" w:space="0" w:color="000000"/>
            </w:tcBorders>
            <w:vAlign w:val="center"/>
          </w:tcPr>
          <w:p w:rsidR="00630396" w:rsidRPr="009137F1" w:rsidRDefault="00630396" w:rsidP="00E12129">
            <w:pPr>
              <w:rPr>
                <w:b/>
                <w:sz w:val="24"/>
              </w:rPr>
            </w:pPr>
            <w:r w:rsidRPr="009137F1">
              <w:rPr>
                <w:b/>
                <w:sz w:val="24"/>
              </w:rPr>
              <w:t>Homologação final</w:t>
            </w:r>
          </w:p>
        </w:tc>
        <w:tc>
          <w:tcPr>
            <w:tcW w:w="4500" w:type="dxa"/>
            <w:tcBorders>
              <w:top w:val="single" w:sz="4" w:space="0" w:color="000000"/>
              <w:left w:val="single" w:sz="4" w:space="0" w:color="000000"/>
              <w:bottom w:val="single" w:sz="4" w:space="0" w:color="000000"/>
              <w:right w:val="single" w:sz="4" w:space="0" w:color="000000"/>
            </w:tcBorders>
            <w:vAlign w:val="center"/>
          </w:tcPr>
          <w:p w:rsidR="00630396" w:rsidRPr="0033109C" w:rsidRDefault="005B76D3" w:rsidP="00FA0690">
            <w:pPr>
              <w:widowControl w:val="0"/>
              <w:tabs>
                <w:tab w:val="center" w:pos="540"/>
              </w:tabs>
              <w:autoSpaceDE w:val="0"/>
              <w:snapToGrid w:val="0"/>
              <w:spacing w:before="20" w:after="20" w:line="276" w:lineRule="auto"/>
              <w:jc w:val="center"/>
              <w:rPr>
                <w:rFonts w:cs="Arial"/>
                <w:sz w:val="24"/>
              </w:rPr>
            </w:pPr>
            <w:r w:rsidRPr="0033109C">
              <w:rPr>
                <w:rFonts w:cs="Arial"/>
                <w:sz w:val="24"/>
              </w:rPr>
              <w:t>21</w:t>
            </w:r>
            <w:r w:rsidR="0093189B" w:rsidRPr="0033109C">
              <w:rPr>
                <w:rFonts w:cs="Arial"/>
                <w:sz w:val="24"/>
              </w:rPr>
              <w:t xml:space="preserve"> de </w:t>
            </w:r>
            <w:r w:rsidRPr="0033109C">
              <w:rPr>
                <w:rFonts w:cs="Arial"/>
                <w:sz w:val="24"/>
              </w:rPr>
              <w:t>Novembro de 2022</w:t>
            </w:r>
          </w:p>
        </w:tc>
      </w:tr>
    </w:tbl>
    <w:p w:rsidR="00630396" w:rsidRPr="00C62F17" w:rsidRDefault="00630396" w:rsidP="001445AB">
      <w:pPr>
        <w:pStyle w:val="Ttulo2"/>
        <w:widowControl w:val="0"/>
        <w:numPr>
          <w:ilvl w:val="1"/>
          <w:numId w:val="2"/>
        </w:numPr>
        <w:autoSpaceDE w:val="0"/>
        <w:spacing w:before="0" w:after="0" w:line="276" w:lineRule="auto"/>
        <w:jc w:val="center"/>
        <w:rPr>
          <w:rFonts w:ascii="Verdana" w:hAnsi="Verdana" w:cs="Times New Roman"/>
          <w:bCs w:val="0"/>
          <w:i w:val="0"/>
          <w:iCs w:val="0"/>
          <w:sz w:val="24"/>
          <w:szCs w:val="24"/>
        </w:rPr>
      </w:pPr>
    </w:p>
    <w:p w:rsidR="00630396" w:rsidRPr="00C62F17" w:rsidRDefault="00630396" w:rsidP="001445AB">
      <w:pPr>
        <w:pStyle w:val="Ttulo2"/>
        <w:widowControl w:val="0"/>
        <w:numPr>
          <w:ilvl w:val="1"/>
          <w:numId w:val="2"/>
        </w:numPr>
        <w:autoSpaceDE w:val="0"/>
        <w:spacing w:before="0" w:after="0" w:line="276" w:lineRule="auto"/>
        <w:jc w:val="center"/>
        <w:rPr>
          <w:rFonts w:ascii="Verdana" w:hAnsi="Verdana" w:cs="Times New Roman"/>
          <w:bCs w:val="0"/>
          <w:i w:val="0"/>
          <w:iCs w:val="0"/>
          <w:sz w:val="24"/>
          <w:szCs w:val="24"/>
        </w:rPr>
      </w:pPr>
    </w:p>
    <w:p w:rsidR="00630396" w:rsidRPr="00C62F17" w:rsidRDefault="00630396" w:rsidP="001445AB">
      <w:pPr>
        <w:spacing w:line="276" w:lineRule="auto"/>
        <w:jc w:val="center"/>
        <w:rPr>
          <w:b/>
          <w:sz w:val="24"/>
        </w:rPr>
      </w:pPr>
    </w:p>
    <w:p w:rsidR="00630396" w:rsidRPr="00C62F17" w:rsidRDefault="00630396" w:rsidP="001445AB">
      <w:pPr>
        <w:spacing w:line="276" w:lineRule="auto"/>
        <w:jc w:val="center"/>
        <w:rPr>
          <w:b/>
          <w:sz w:val="24"/>
        </w:rPr>
      </w:pPr>
    </w:p>
    <w:p w:rsidR="00630396" w:rsidRPr="00C62F17" w:rsidRDefault="00630396" w:rsidP="001445AB">
      <w:pPr>
        <w:spacing w:line="276" w:lineRule="auto"/>
        <w:jc w:val="center"/>
        <w:rPr>
          <w:b/>
          <w:sz w:val="24"/>
        </w:rPr>
      </w:pPr>
    </w:p>
    <w:p w:rsidR="00630396" w:rsidRPr="00C62F17" w:rsidRDefault="00630396" w:rsidP="001445AB">
      <w:pPr>
        <w:spacing w:line="276" w:lineRule="auto"/>
        <w:jc w:val="center"/>
        <w:rPr>
          <w:b/>
          <w:sz w:val="24"/>
        </w:rPr>
      </w:pPr>
    </w:p>
    <w:p w:rsidR="00630396" w:rsidRPr="00C62F17" w:rsidRDefault="00630396" w:rsidP="001445AB">
      <w:pPr>
        <w:spacing w:line="276" w:lineRule="auto"/>
        <w:jc w:val="center"/>
        <w:rPr>
          <w:b/>
          <w:sz w:val="24"/>
        </w:rPr>
      </w:pPr>
    </w:p>
    <w:p w:rsidR="00630396" w:rsidRPr="00C62F17" w:rsidRDefault="00630396" w:rsidP="001445AB">
      <w:pPr>
        <w:spacing w:line="276" w:lineRule="auto"/>
        <w:jc w:val="center"/>
        <w:rPr>
          <w:b/>
          <w:sz w:val="24"/>
        </w:rPr>
      </w:pPr>
    </w:p>
    <w:p w:rsidR="00630396" w:rsidRPr="00C62F17" w:rsidRDefault="00630396" w:rsidP="009C0566">
      <w:pPr>
        <w:spacing w:line="276" w:lineRule="auto"/>
        <w:rPr>
          <w:b/>
          <w:sz w:val="24"/>
        </w:rPr>
      </w:pPr>
    </w:p>
    <w:p w:rsidR="00630396" w:rsidRDefault="00630396" w:rsidP="001445AB">
      <w:pPr>
        <w:spacing w:line="276" w:lineRule="auto"/>
        <w:jc w:val="center"/>
        <w:rPr>
          <w:b/>
          <w:sz w:val="24"/>
        </w:rPr>
      </w:pPr>
    </w:p>
    <w:p w:rsidR="006E4E87" w:rsidRDefault="006E4E87" w:rsidP="001445AB">
      <w:pPr>
        <w:spacing w:line="276" w:lineRule="auto"/>
        <w:jc w:val="center"/>
        <w:rPr>
          <w:b/>
          <w:sz w:val="24"/>
        </w:rPr>
      </w:pPr>
    </w:p>
    <w:p w:rsidR="006E4E87" w:rsidRDefault="006E4E87" w:rsidP="001445AB">
      <w:pPr>
        <w:spacing w:line="276" w:lineRule="auto"/>
        <w:jc w:val="center"/>
        <w:rPr>
          <w:b/>
          <w:sz w:val="24"/>
        </w:rPr>
      </w:pPr>
    </w:p>
    <w:p w:rsidR="006E4E87" w:rsidRDefault="006E4E87" w:rsidP="001445AB">
      <w:pPr>
        <w:spacing w:line="276" w:lineRule="auto"/>
        <w:jc w:val="center"/>
        <w:rPr>
          <w:b/>
          <w:sz w:val="24"/>
        </w:rPr>
      </w:pPr>
    </w:p>
    <w:p w:rsidR="006E4E87" w:rsidRDefault="006E4E87" w:rsidP="001445AB">
      <w:pPr>
        <w:spacing w:line="276" w:lineRule="auto"/>
        <w:jc w:val="center"/>
        <w:rPr>
          <w:b/>
          <w:sz w:val="24"/>
        </w:rPr>
      </w:pPr>
    </w:p>
    <w:p w:rsidR="00EB14B3" w:rsidRDefault="00EB14B3" w:rsidP="001445AB">
      <w:pPr>
        <w:spacing w:line="276" w:lineRule="auto"/>
        <w:jc w:val="center"/>
        <w:rPr>
          <w:b/>
          <w:sz w:val="24"/>
        </w:rPr>
      </w:pPr>
    </w:p>
    <w:p w:rsidR="00EB14B3" w:rsidRDefault="00EB14B3" w:rsidP="001445AB">
      <w:pPr>
        <w:spacing w:line="276" w:lineRule="auto"/>
        <w:jc w:val="center"/>
        <w:rPr>
          <w:b/>
          <w:sz w:val="24"/>
        </w:rPr>
      </w:pPr>
    </w:p>
    <w:p w:rsidR="00EB14B3" w:rsidRDefault="00EB14B3" w:rsidP="001445AB">
      <w:pPr>
        <w:spacing w:line="276" w:lineRule="auto"/>
        <w:jc w:val="center"/>
        <w:rPr>
          <w:b/>
          <w:sz w:val="24"/>
        </w:rPr>
      </w:pPr>
    </w:p>
    <w:p w:rsidR="00EB14B3" w:rsidRDefault="00EB14B3" w:rsidP="001445AB">
      <w:pPr>
        <w:spacing w:line="276" w:lineRule="auto"/>
        <w:jc w:val="center"/>
        <w:rPr>
          <w:b/>
          <w:sz w:val="24"/>
        </w:rPr>
      </w:pPr>
    </w:p>
    <w:p w:rsidR="00EB14B3" w:rsidRDefault="00EB14B3" w:rsidP="001445AB">
      <w:pPr>
        <w:spacing w:line="276" w:lineRule="auto"/>
        <w:jc w:val="center"/>
        <w:rPr>
          <w:b/>
          <w:sz w:val="24"/>
        </w:rPr>
      </w:pPr>
    </w:p>
    <w:p w:rsidR="00EB14B3" w:rsidRDefault="00EB14B3" w:rsidP="001445AB">
      <w:pPr>
        <w:spacing w:line="276" w:lineRule="auto"/>
        <w:jc w:val="center"/>
        <w:rPr>
          <w:b/>
          <w:sz w:val="24"/>
        </w:rPr>
      </w:pPr>
    </w:p>
    <w:p w:rsidR="00EB14B3" w:rsidRDefault="00EB14B3" w:rsidP="001445AB">
      <w:pPr>
        <w:spacing w:line="276" w:lineRule="auto"/>
        <w:jc w:val="center"/>
        <w:rPr>
          <w:b/>
          <w:sz w:val="24"/>
        </w:rPr>
      </w:pPr>
    </w:p>
    <w:p w:rsidR="00EB14B3" w:rsidRDefault="00EB14B3" w:rsidP="001445AB">
      <w:pPr>
        <w:spacing w:line="276" w:lineRule="auto"/>
        <w:jc w:val="center"/>
        <w:rPr>
          <w:b/>
          <w:sz w:val="24"/>
        </w:rPr>
      </w:pPr>
    </w:p>
    <w:p w:rsidR="00EB14B3" w:rsidRDefault="00EB14B3" w:rsidP="001445AB">
      <w:pPr>
        <w:spacing w:line="276" w:lineRule="auto"/>
        <w:jc w:val="center"/>
        <w:rPr>
          <w:b/>
          <w:sz w:val="24"/>
        </w:rPr>
      </w:pPr>
    </w:p>
    <w:p w:rsidR="00B53A47" w:rsidRDefault="00B53A47" w:rsidP="001445AB">
      <w:pPr>
        <w:spacing w:line="276" w:lineRule="auto"/>
        <w:jc w:val="center"/>
        <w:rPr>
          <w:b/>
          <w:sz w:val="24"/>
        </w:rPr>
      </w:pPr>
    </w:p>
    <w:p w:rsidR="00B53A47" w:rsidRDefault="00B53A47" w:rsidP="001445AB">
      <w:pPr>
        <w:spacing w:line="276" w:lineRule="auto"/>
        <w:jc w:val="center"/>
        <w:rPr>
          <w:b/>
          <w:sz w:val="24"/>
        </w:rPr>
      </w:pPr>
    </w:p>
    <w:p w:rsidR="0028113A" w:rsidRDefault="0028113A" w:rsidP="001445AB">
      <w:pPr>
        <w:spacing w:line="276" w:lineRule="auto"/>
        <w:jc w:val="center"/>
        <w:rPr>
          <w:b/>
          <w:sz w:val="24"/>
        </w:rPr>
      </w:pPr>
    </w:p>
    <w:p w:rsidR="0028113A" w:rsidRDefault="0028113A" w:rsidP="001445AB">
      <w:pPr>
        <w:spacing w:line="276" w:lineRule="auto"/>
        <w:jc w:val="center"/>
        <w:rPr>
          <w:b/>
          <w:sz w:val="24"/>
        </w:rPr>
      </w:pPr>
    </w:p>
    <w:p w:rsidR="0028113A" w:rsidRPr="00C62F17" w:rsidRDefault="0028113A" w:rsidP="001445AB">
      <w:pPr>
        <w:spacing w:line="276" w:lineRule="auto"/>
        <w:jc w:val="center"/>
        <w:rPr>
          <w:b/>
          <w:sz w:val="24"/>
        </w:rPr>
      </w:pPr>
    </w:p>
    <w:p w:rsidR="008F0D74" w:rsidRDefault="008F0D74" w:rsidP="001445AB">
      <w:pPr>
        <w:spacing w:line="276" w:lineRule="auto"/>
        <w:jc w:val="center"/>
        <w:rPr>
          <w:b/>
          <w:sz w:val="24"/>
        </w:rPr>
      </w:pPr>
    </w:p>
    <w:p w:rsidR="00630396" w:rsidRPr="00C62F17" w:rsidRDefault="00630396" w:rsidP="001445AB">
      <w:pPr>
        <w:spacing w:line="276" w:lineRule="auto"/>
        <w:jc w:val="center"/>
        <w:rPr>
          <w:b/>
          <w:sz w:val="24"/>
        </w:rPr>
      </w:pPr>
      <w:r w:rsidRPr="00C62F17">
        <w:rPr>
          <w:b/>
          <w:sz w:val="24"/>
        </w:rPr>
        <w:lastRenderedPageBreak/>
        <w:t>ANEXO III</w:t>
      </w:r>
    </w:p>
    <w:p w:rsidR="00630396" w:rsidRPr="00C62F17" w:rsidRDefault="00630396" w:rsidP="001445AB">
      <w:pPr>
        <w:pStyle w:val="Ttulo2"/>
        <w:widowControl w:val="0"/>
        <w:numPr>
          <w:ilvl w:val="0"/>
          <w:numId w:val="0"/>
        </w:numPr>
        <w:autoSpaceDE w:val="0"/>
        <w:spacing w:before="0" w:after="0" w:line="276" w:lineRule="auto"/>
        <w:jc w:val="center"/>
        <w:rPr>
          <w:rFonts w:ascii="Verdana" w:hAnsi="Verdana" w:cs="Times New Roman"/>
          <w:bCs w:val="0"/>
          <w:i w:val="0"/>
          <w:iCs w:val="0"/>
          <w:sz w:val="24"/>
          <w:szCs w:val="24"/>
        </w:rPr>
      </w:pPr>
    </w:p>
    <w:p w:rsidR="00630396" w:rsidRDefault="00630396" w:rsidP="001445AB">
      <w:pPr>
        <w:pStyle w:val="Ttulo2"/>
        <w:widowControl w:val="0"/>
        <w:numPr>
          <w:ilvl w:val="0"/>
          <w:numId w:val="0"/>
        </w:numPr>
        <w:autoSpaceDE w:val="0"/>
        <w:spacing w:before="0" w:after="0" w:line="276" w:lineRule="auto"/>
        <w:jc w:val="center"/>
        <w:rPr>
          <w:rFonts w:ascii="Verdana" w:hAnsi="Verdana" w:cs="Times New Roman"/>
          <w:i w:val="0"/>
          <w:iCs w:val="0"/>
          <w:sz w:val="24"/>
          <w:szCs w:val="24"/>
        </w:rPr>
      </w:pPr>
      <w:r w:rsidRPr="00C62F17">
        <w:rPr>
          <w:rFonts w:ascii="Verdana" w:hAnsi="Verdana" w:cs="Times New Roman"/>
          <w:i w:val="0"/>
          <w:iCs w:val="0"/>
          <w:sz w:val="24"/>
          <w:szCs w:val="24"/>
        </w:rPr>
        <w:t>FICHA DE INSCRIÇÃO DO PROCESSO SELETIVO SIMPLIFICADO N° 00</w:t>
      </w:r>
      <w:r w:rsidR="0073588D" w:rsidRPr="00C62F17">
        <w:rPr>
          <w:rFonts w:ascii="Verdana" w:hAnsi="Verdana" w:cs="Times New Roman"/>
          <w:i w:val="0"/>
          <w:iCs w:val="0"/>
          <w:sz w:val="24"/>
          <w:szCs w:val="24"/>
        </w:rPr>
        <w:t>1</w:t>
      </w:r>
      <w:r w:rsidRPr="00C62F17">
        <w:rPr>
          <w:rFonts w:ascii="Verdana" w:hAnsi="Verdana" w:cs="Times New Roman"/>
          <w:i w:val="0"/>
          <w:iCs w:val="0"/>
          <w:sz w:val="24"/>
          <w:szCs w:val="24"/>
        </w:rPr>
        <w:t>/SEMUSA</w:t>
      </w:r>
      <w:r w:rsidR="00B440A8">
        <w:rPr>
          <w:rFonts w:ascii="Verdana" w:hAnsi="Verdana" w:cs="Times New Roman"/>
          <w:i w:val="0"/>
          <w:iCs w:val="0"/>
          <w:sz w:val="24"/>
          <w:szCs w:val="24"/>
        </w:rPr>
        <w:t xml:space="preserve">/2022 </w:t>
      </w:r>
    </w:p>
    <w:p w:rsidR="00D94A8B" w:rsidRPr="00D94A8B" w:rsidRDefault="00D94A8B" w:rsidP="00D94A8B">
      <w:pPr>
        <w:rPr>
          <w:lang w:eastAsia="ar-SA"/>
        </w:rPr>
      </w:pPr>
    </w:p>
    <w:tbl>
      <w:tblPr>
        <w:tblW w:w="9366" w:type="dxa"/>
        <w:tblInd w:w="-5" w:type="dxa"/>
        <w:tblLayout w:type="fixed"/>
        <w:tblCellMar>
          <w:left w:w="70" w:type="dxa"/>
          <w:right w:w="70" w:type="dxa"/>
        </w:tblCellMar>
        <w:tblLook w:val="0000" w:firstRow="0" w:lastRow="0" w:firstColumn="0" w:lastColumn="0" w:noHBand="0" w:noVBand="0"/>
      </w:tblPr>
      <w:tblGrid>
        <w:gridCol w:w="3039"/>
        <w:gridCol w:w="2843"/>
        <w:gridCol w:w="1338"/>
        <w:gridCol w:w="2146"/>
      </w:tblGrid>
      <w:tr w:rsidR="00630396" w:rsidRPr="00C62F17" w:rsidTr="00035EBE">
        <w:trPr>
          <w:trHeight w:val="284"/>
        </w:trPr>
        <w:tc>
          <w:tcPr>
            <w:tcW w:w="9366" w:type="dxa"/>
            <w:gridSpan w:val="4"/>
            <w:tcBorders>
              <w:top w:val="single" w:sz="4" w:space="0" w:color="000000"/>
              <w:left w:val="single" w:sz="4" w:space="0" w:color="000000"/>
              <w:bottom w:val="single" w:sz="4" w:space="0" w:color="000000"/>
              <w:right w:val="single" w:sz="4" w:space="0" w:color="000000"/>
            </w:tcBorders>
            <w:shd w:val="clear" w:color="auto" w:fill="C0C0C0"/>
          </w:tcPr>
          <w:p w:rsidR="00630396" w:rsidRPr="00C62F17" w:rsidRDefault="00630396" w:rsidP="001445AB">
            <w:pPr>
              <w:snapToGrid w:val="0"/>
              <w:spacing w:line="276" w:lineRule="auto"/>
              <w:jc w:val="both"/>
              <w:rPr>
                <w:b/>
                <w:sz w:val="24"/>
              </w:rPr>
            </w:pPr>
            <w:r w:rsidRPr="00C62F17">
              <w:rPr>
                <w:b/>
                <w:sz w:val="24"/>
              </w:rPr>
              <w:t xml:space="preserve">N.º DE INSCRIÇÃO                                   (para uso da Comissão) </w:t>
            </w:r>
          </w:p>
        </w:tc>
      </w:tr>
      <w:tr w:rsidR="00035EBE" w:rsidRPr="00C62F17" w:rsidTr="00035EBE">
        <w:trPr>
          <w:trHeight w:val="1250"/>
        </w:trPr>
        <w:tc>
          <w:tcPr>
            <w:tcW w:w="7220" w:type="dxa"/>
            <w:gridSpan w:val="3"/>
            <w:tcBorders>
              <w:top w:val="single" w:sz="4" w:space="0" w:color="000000"/>
              <w:left w:val="single" w:sz="4" w:space="0" w:color="000000"/>
              <w:bottom w:val="single" w:sz="4" w:space="0" w:color="000000"/>
            </w:tcBorders>
          </w:tcPr>
          <w:p w:rsidR="00035EBE" w:rsidRPr="00C62F17" w:rsidRDefault="00035EBE" w:rsidP="001445AB">
            <w:pPr>
              <w:snapToGrid w:val="0"/>
              <w:spacing w:line="276" w:lineRule="auto"/>
              <w:jc w:val="both"/>
              <w:rPr>
                <w:sz w:val="24"/>
              </w:rPr>
            </w:pPr>
            <w:r w:rsidRPr="00C62F17">
              <w:rPr>
                <w:sz w:val="24"/>
              </w:rPr>
              <w:t xml:space="preserve">Nome do Candidato:                            </w:t>
            </w:r>
          </w:p>
        </w:tc>
        <w:tc>
          <w:tcPr>
            <w:tcW w:w="2146" w:type="dxa"/>
            <w:vMerge w:val="restart"/>
            <w:tcBorders>
              <w:top w:val="single" w:sz="4" w:space="0" w:color="000000"/>
              <w:left w:val="single" w:sz="4" w:space="0" w:color="000000"/>
              <w:right w:val="single" w:sz="4" w:space="0" w:color="000000"/>
            </w:tcBorders>
          </w:tcPr>
          <w:p w:rsidR="00035EBE" w:rsidRPr="00C62F17" w:rsidRDefault="00035EBE" w:rsidP="001445AB">
            <w:pPr>
              <w:snapToGrid w:val="0"/>
              <w:spacing w:line="276" w:lineRule="auto"/>
              <w:jc w:val="both"/>
              <w:rPr>
                <w:sz w:val="24"/>
              </w:rPr>
            </w:pPr>
          </w:p>
          <w:p w:rsidR="00035EBE" w:rsidRPr="00C62F17" w:rsidRDefault="00035EBE" w:rsidP="001445AB">
            <w:pPr>
              <w:spacing w:line="276" w:lineRule="auto"/>
              <w:jc w:val="both"/>
              <w:rPr>
                <w:sz w:val="24"/>
              </w:rPr>
            </w:pPr>
          </w:p>
          <w:p w:rsidR="00035EBE" w:rsidRPr="00C62F17" w:rsidRDefault="00035EBE" w:rsidP="001445AB">
            <w:pPr>
              <w:spacing w:line="276" w:lineRule="auto"/>
              <w:jc w:val="both"/>
              <w:rPr>
                <w:sz w:val="24"/>
              </w:rPr>
            </w:pPr>
          </w:p>
          <w:p w:rsidR="00035EBE" w:rsidRPr="00C62F17" w:rsidRDefault="00035EBE" w:rsidP="001445AB">
            <w:pPr>
              <w:spacing w:line="276" w:lineRule="auto"/>
              <w:jc w:val="center"/>
              <w:rPr>
                <w:sz w:val="24"/>
              </w:rPr>
            </w:pPr>
            <w:r w:rsidRPr="00C62F17">
              <w:rPr>
                <w:sz w:val="24"/>
              </w:rPr>
              <w:t>FOTO</w:t>
            </w:r>
          </w:p>
          <w:p w:rsidR="00035EBE" w:rsidRPr="00C62F17" w:rsidRDefault="00035EBE" w:rsidP="001445AB">
            <w:pPr>
              <w:snapToGrid w:val="0"/>
              <w:spacing w:line="276" w:lineRule="auto"/>
              <w:jc w:val="both"/>
              <w:rPr>
                <w:sz w:val="24"/>
              </w:rPr>
            </w:pPr>
          </w:p>
          <w:p w:rsidR="00035EBE" w:rsidRPr="00C62F17" w:rsidRDefault="00035EBE" w:rsidP="001445AB">
            <w:pPr>
              <w:spacing w:line="276" w:lineRule="auto"/>
              <w:jc w:val="both"/>
              <w:rPr>
                <w:sz w:val="24"/>
              </w:rPr>
            </w:pPr>
          </w:p>
          <w:p w:rsidR="00035EBE" w:rsidRPr="00C62F17" w:rsidRDefault="00035EBE" w:rsidP="001445AB">
            <w:pPr>
              <w:spacing w:line="276" w:lineRule="auto"/>
              <w:jc w:val="both"/>
              <w:rPr>
                <w:sz w:val="24"/>
              </w:rPr>
            </w:pPr>
          </w:p>
          <w:p w:rsidR="00035EBE" w:rsidRPr="00C62F17" w:rsidRDefault="00035EBE" w:rsidP="001445AB">
            <w:pPr>
              <w:spacing w:line="276" w:lineRule="auto"/>
              <w:jc w:val="both"/>
              <w:rPr>
                <w:sz w:val="24"/>
              </w:rPr>
            </w:pPr>
          </w:p>
        </w:tc>
      </w:tr>
      <w:tr w:rsidR="00035EBE" w:rsidRPr="00C62F17" w:rsidTr="00035EBE">
        <w:trPr>
          <w:trHeight w:val="577"/>
        </w:trPr>
        <w:tc>
          <w:tcPr>
            <w:tcW w:w="7220" w:type="dxa"/>
            <w:gridSpan w:val="3"/>
            <w:tcBorders>
              <w:top w:val="single" w:sz="4" w:space="0" w:color="000000"/>
              <w:left w:val="single" w:sz="4" w:space="0" w:color="000000"/>
              <w:bottom w:val="single" w:sz="4" w:space="0" w:color="000000"/>
            </w:tcBorders>
          </w:tcPr>
          <w:p w:rsidR="00035EBE" w:rsidRPr="00C62F17" w:rsidRDefault="00035EBE" w:rsidP="001445AB">
            <w:pPr>
              <w:snapToGrid w:val="0"/>
              <w:spacing w:line="276" w:lineRule="auto"/>
              <w:jc w:val="both"/>
              <w:rPr>
                <w:sz w:val="24"/>
              </w:rPr>
            </w:pPr>
            <w:r w:rsidRPr="00C62F17">
              <w:rPr>
                <w:sz w:val="24"/>
              </w:rPr>
              <w:t>Cargo Pretendido:</w:t>
            </w:r>
          </w:p>
        </w:tc>
        <w:tc>
          <w:tcPr>
            <w:tcW w:w="2146" w:type="dxa"/>
            <w:vMerge/>
            <w:tcBorders>
              <w:left w:val="single" w:sz="4" w:space="0" w:color="000000"/>
              <w:bottom w:val="single" w:sz="4" w:space="0" w:color="000000"/>
              <w:right w:val="single" w:sz="4" w:space="0" w:color="000000"/>
            </w:tcBorders>
          </w:tcPr>
          <w:p w:rsidR="00035EBE" w:rsidRPr="00C62F17" w:rsidRDefault="00035EBE" w:rsidP="001445AB">
            <w:pPr>
              <w:spacing w:line="276" w:lineRule="auto"/>
              <w:jc w:val="both"/>
              <w:rPr>
                <w:sz w:val="24"/>
              </w:rPr>
            </w:pPr>
          </w:p>
        </w:tc>
      </w:tr>
      <w:tr w:rsidR="00630396" w:rsidRPr="00C62F17" w:rsidTr="00035EBE">
        <w:trPr>
          <w:trHeight w:val="284"/>
        </w:trPr>
        <w:tc>
          <w:tcPr>
            <w:tcW w:w="9366" w:type="dxa"/>
            <w:gridSpan w:val="4"/>
            <w:tcBorders>
              <w:top w:val="single" w:sz="4" w:space="0" w:color="000000"/>
              <w:left w:val="single" w:sz="4" w:space="0" w:color="000000"/>
              <w:bottom w:val="single" w:sz="4" w:space="0" w:color="000000"/>
              <w:right w:val="single" w:sz="4" w:space="0" w:color="000000"/>
            </w:tcBorders>
            <w:shd w:val="clear" w:color="auto" w:fill="CCCCCC"/>
          </w:tcPr>
          <w:p w:rsidR="00630396" w:rsidRPr="00C62F17" w:rsidRDefault="00630396" w:rsidP="001445AB">
            <w:pPr>
              <w:snapToGrid w:val="0"/>
              <w:spacing w:line="276" w:lineRule="auto"/>
              <w:jc w:val="both"/>
              <w:rPr>
                <w:b/>
                <w:sz w:val="24"/>
              </w:rPr>
            </w:pPr>
            <w:r w:rsidRPr="00C62F17">
              <w:rPr>
                <w:b/>
                <w:sz w:val="24"/>
              </w:rPr>
              <w:t xml:space="preserve">FILIAÇÃO                                                        </w:t>
            </w:r>
          </w:p>
        </w:tc>
      </w:tr>
      <w:tr w:rsidR="00630396" w:rsidRPr="00C62F17" w:rsidTr="00035EBE">
        <w:trPr>
          <w:trHeight w:val="284"/>
        </w:trPr>
        <w:tc>
          <w:tcPr>
            <w:tcW w:w="9366" w:type="dxa"/>
            <w:gridSpan w:val="4"/>
            <w:tcBorders>
              <w:top w:val="single" w:sz="4" w:space="0" w:color="000000"/>
              <w:left w:val="single" w:sz="4" w:space="0" w:color="000000"/>
              <w:bottom w:val="single" w:sz="4" w:space="0" w:color="000000"/>
              <w:right w:val="single" w:sz="4" w:space="0" w:color="000000"/>
            </w:tcBorders>
          </w:tcPr>
          <w:p w:rsidR="00630396" w:rsidRPr="00C62F17" w:rsidRDefault="00630396" w:rsidP="001445AB">
            <w:pPr>
              <w:snapToGrid w:val="0"/>
              <w:spacing w:line="276" w:lineRule="auto"/>
              <w:jc w:val="both"/>
              <w:rPr>
                <w:sz w:val="24"/>
              </w:rPr>
            </w:pPr>
            <w:r w:rsidRPr="00C62F17">
              <w:rPr>
                <w:sz w:val="24"/>
              </w:rPr>
              <w:t>Pai:</w:t>
            </w:r>
          </w:p>
        </w:tc>
      </w:tr>
      <w:tr w:rsidR="00630396" w:rsidRPr="00C62F17" w:rsidTr="00035EBE">
        <w:trPr>
          <w:trHeight w:val="284"/>
        </w:trPr>
        <w:tc>
          <w:tcPr>
            <w:tcW w:w="9366" w:type="dxa"/>
            <w:gridSpan w:val="4"/>
            <w:tcBorders>
              <w:top w:val="single" w:sz="4" w:space="0" w:color="000000"/>
              <w:left w:val="single" w:sz="4" w:space="0" w:color="000000"/>
              <w:bottom w:val="single" w:sz="4" w:space="0" w:color="000000"/>
              <w:right w:val="single" w:sz="4" w:space="0" w:color="000000"/>
            </w:tcBorders>
          </w:tcPr>
          <w:p w:rsidR="00630396" w:rsidRPr="00C62F17" w:rsidRDefault="00630396" w:rsidP="001445AB">
            <w:pPr>
              <w:snapToGrid w:val="0"/>
              <w:spacing w:line="276" w:lineRule="auto"/>
              <w:jc w:val="both"/>
              <w:rPr>
                <w:sz w:val="24"/>
              </w:rPr>
            </w:pPr>
            <w:r w:rsidRPr="00C62F17">
              <w:rPr>
                <w:sz w:val="24"/>
              </w:rPr>
              <w:t>Mãe:</w:t>
            </w:r>
          </w:p>
        </w:tc>
      </w:tr>
      <w:tr w:rsidR="00630396" w:rsidRPr="00C62F17" w:rsidTr="00035EBE">
        <w:trPr>
          <w:trHeight w:val="284"/>
        </w:trPr>
        <w:tc>
          <w:tcPr>
            <w:tcW w:w="9366" w:type="dxa"/>
            <w:gridSpan w:val="4"/>
            <w:tcBorders>
              <w:top w:val="single" w:sz="4" w:space="0" w:color="000000"/>
              <w:left w:val="single" w:sz="4" w:space="0" w:color="000000"/>
              <w:bottom w:val="single" w:sz="4" w:space="0" w:color="000000"/>
              <w:right w:val="single" w:sz="4" w:space="0" w:color="000000"/>
            </w:tcBorders>
          </w:tcPr>
          <w:p w:rsidR="00630396" w:rsidRPr="00C62F17" w:rsidRDefault="00630396" w:rsidP="001445AB">
            <w:pPr>
              <w:snapToGrid w:val="0"/>
              <w:spacing w:line="276" w:lineRule="auto"/>
              <w:jc w:val="both"/>
              <w:rPr>
                <w:sz w:val="24"/>
              </w:rPr>
            </w:pPr>
            <w:r w:rsidRPr="00C62F17">
              <w:rPr>
                <w:sz w:val="24"/>
              </w:rPr>
              <w:t xml:space="preserve">Data do Nascimento:                                   </w:t>
            </w:r>
          </w:p>
        </w:tc>
      </w:tr>
      <w:tr w:rsidR="00630396" w:rsidRPr="00C62F17" w:rsidTr="00035EBE">
        <w:trPr>
          <w:trHeight w:val="284"/>
        </w:trPr>
        <w:tc>
          <w:tcPr>
            <w:tcW w:w="5882" w:type="dxa"/>
            <w:gridSpan w:val="2"/>
            <w:tcBorders>
              <w:top w:val="single" w:sz="4" w:space="0" w:color="000000"/>
              <w:left w:val="single" w:sz="4" w:space="0" w:color="000000"/>
              <w:bottom w:val="single" w:sz="4" w:space="0" w:color="000000"/>
            </w:tcBorders>
          </w:tcPr>
          <w:p w:rsidR="00630396" w:rsidRPr="00C62F17" w:rsidRDefault="00630396" w:rsidP="001445AB">
            <w:pPr>
              <w:snapToGrid w:val="0"/>
              <w:spacing w:line="276" w:lineRule="auto"/>
              <w:jc w:val="both"/>
              <w:rPr>
                <w:sz w:val="24"/>
              </w:rPr>
            </w:pPr>
            <w:r w:rsidRPr="00C62F17">
              <w:rPr>
                <w:sz w:val="24"/>
              </w:rPr>
              <w:t xml:space="preserve">Naturalidade:                                                                                        </w:t>
            </w:r>
          </w:p>
        </w:tc>
        <w:tc>
          <w:tcPr>
            <w:tcW w:w="3484" w:type="dxa"/>
            <w:gridSpan w:val="2"/>
            <w:tcBorders>
              <w:top w:val="single" w:sz="4" w:space="0" w:color="000000"/>
              <w:left w:val="single" w:sz="4" w:space="0" w:color="000000"/>
              <w:bottom w:val="single" w:sz="4" w:space="0" w:color="000000"/>
              <w:right w:val="single" w:sz="4" w:space="0" w:color="000000"/>
            </w:tcBorders>
          </w:tcPr>
          <w:p w:rsidR="00630396" w:rsidRPr="00C62F17" w:rsidRDefault="00630396" w:rsidP="001445AB">
            <w:pPr>
              <w:snapToGrid w:val="0"/>
              <w:spacing w:line="276" w:lineRule="auto"/>
              <w:jc w:val="both"/>
              <w:rPr>
                <w:sz w:val="24"/>
              </w:rPr>
            </w:pPr>
            <w:r w:rsidRPr="00C62F17">
              <w:rPr>
                <w:sz w:val="24"/>
              </w:rPr>
              <w:t>Estado:</w:t>
            </w:r>
          </w:p>
        </w:tc>
      </w:tr>
      <w:tr w:rsidR="00630396" w:rsidRPr="00C62F17" w:rsidTr="00035EBE">
        <w:trPr>
          <w:trHeight w:val="284"/>
        </w:trPr>
        <w:tc>
          <w:tcPr>
            <w:tcW w:w="3039" w:type="dxa"/>
            <w:tcBorders>
              <w:top w:val="single" w:sz="4" w:space="0" w:color="000000"/>
              <w:left w:val="single" w:sz="4" w:space="0" w:color="000000"/>
              <w:bottom w:val="single" w:sz="4" w:space="0" w:color="000000"/>
            </w:tcBorders>
          </w:tcPr>
          <w:p w:rsidR="00630396" w:rsidRPr="00C62F17" w:rsidRDefault="00630396" w:rsidP="001445AB">
            <w:pPr>
              <w:snapToGrid w:val="0"/>
              <w:spacing w:line="276" w:lineRule="auto"/>
              <w:jc w:val="both"/>
              <w:rPr>
                <w:sz w:val="24"/>
              </w:rPr>
            </w:pPr>
            <w:r w:rsidRPr="00C62F17">
              <w:rPr>
                <w:sz w:val="24"/>
              </w:rPr>
              <w:t>N.º filhos:</w:t>
            </w:r>
          </w:p>
        </w:tc>
        <w:tc>
          <w:tcPr>
            <w:tcW w:w="2843" w:type="dxa"/>
            <w:tcBorders>
              <w:top w:val="single" w:sz="4" w:space="0" w:color="000000"/>
              <w:left w:val="single" w:sz="4" w:space="0" w:color="000000"/>
              <w:bottom w:val="single" w:sz="4" w:space="0" w:color="000000"/>
            </w:tcBorders>
          </w:tcPr>
          <w:p w:rsidR="00630396" w:rsidRPr="00C62F17" w:rsidRDefault="00630396" w:rsidP="001445AB">
            <w:pPr>
              <w:snapToGrid w:val="0"/>
              <w:spacing w:line="276" w:lineRule="auto"/>
              <w:jc w:val="both"/>
              <w:rPr>
                <w:sz w:val="24"/>
              </w:rPr>
            </w:pPr>
            <w:r w:rsidRPr="00C62F17">
              <w:rPr>
                <w:sz w:val="24"/>
              </w:rPr>
              <w:t xml:space="preserve">Sexo: </w:t>
            </w:r>
          </w:p>
        </w:tc>
        <w:tc>
          <w:tcPr>
            <w:tcW w:w="3484" w:type="dxa"/>
            <w:gridSpan w:val="2"/>
            <w:tcBorders>
              <w:top w:val="single" w:sz="4" w:space="0" w:color="000000"/>
              <w:left w:val="single" w:sz="4" w:space="0" w:color="000000"/>
              <w:bottom w:val="single" w:sz="4" w:space="0" w:color="000000"/>
              <w:right w:val="single" w:sz="4" w:space="0" w:color="000000"/>
            </w:tcBorders>
          </w:tcPr>
          <w:p w:rsidR="00630396" w:rsidRPr="00C62F17" w:rsidRDefault="00630396" w:rsidP="001445AB">
            <w:pPr>
              <w:snapToGrid w:val="0"/>
              <w:spacing w:line="276" w:lineRule="auto"/>
              <w:jc w:val="both"/>
              <w:rPr>
                <w:sz w:val="24"/>
              </w:rPr>
            </w:pPr>
            <w:r w:rsidRPr="00C62F17">
              <w:rPr>
                <w:sz w:val="24"/>
              </w:rPr>
              <w:t>Estado Civil:</w:t>
            </w:r>
          </w:p>
        </w:tc>
      </w:tr>
      <w:tr w:rsidR="00630396" w:rsidRPr="00C62F17" w:rsidTr="00035EBE">
        <w:trPr>
          <w:trHeight w:val="284"/>
        </w:trPr>
        <w:tc>
          <w:tcPr>
            <w:tcW w:w="5882" w:type="dxa"/>
            <w:gridSpan w:val="2"/>
            <w:tcBorders>
              <w:top w:val="single" w:sz="4" w:space="0" w:color="000000"/>
              <w:left w:val="single" w:sz="4" w:space="0" w:color="000000"/>
              <w:bottom w:val="single" w:sz="4" w:space="0" w:color="000000"/>
            </w:tcBorders>
          </w:tcPr>
          <w:p w:rsidR="00630396" w:rsidRPr="00C62F17" w:rsidRDefault="00630396" w:rsidP="001445AB">
            <w:pPr>
              <w:snapToGrid w:val="0"/>
              <w:spacing w:line="276" w:lineRule="auto"/>
              <w:jc w:val="both"/>
              <w:rPr>
                <w:sz w:val="24"/>
              </w:rPr>
            </w:pPr>
            <w:r w:rsidRPr="00C62F17">
              <w:rPr>
                <w:sz w:val="24"/>
              </w:rPr>
              <w:t xml:space="preserve">Endereço Residencial: </w:t>
            </w:r>
          </w:p>
        </w:tc>
        <w:tc>
          <w:tcPr>
            <w:tcW w:w="3484" w:type="dxa"/>
            <w:gridSpan w:val="2"/>
            <w:tcBorders>
              <w:top w:val="single" w:sz="4" w:space="0" w:color="000000"/>
              <w:left w:val="single" w:sz="4" w:space="0" w:color="000000"/>
              <w:bottom w:val="single" w:sz="4" w:space="0" w:color="000000"/>
              <w:right w:val="single" w:sz="4" w:space="0" w:color="000000"/>
            </w:tcBorders>
          </w:tcPr>
          <w:p w:rsidR="00630396" w:rsidRPr="00C62F17" w:rsidRDefault="00630396" w:rsidP="001445AB">
            <w:pPr>
              <w:snapToGrid w:val="0"/>
              <w:spacing w:line="276" w:lineRule="auto"/>
              <w:jc w:val="both"/>
              <w:rPr>
                <w:sz w:val="24"/>
              </w:rPr>
            </w:pPr>
            <w:r w:rsidRPr="00C62F17">
              <w:rPr>
                <w:sz w:val="24"/>
              </w:rPr>
              <w:t>Nº:</w:t>
            </w:r>
          </w:p>
        </w:tc>
      </w:tr>
      <w:tr w:rsidR="00630396" w:rsidRPr="00C62F17" w:rsidTr="00035EBE">
        <w:trPr>
          <w:trHeight w:val="284"/>
        </w:trPr>
        <w:tc>
          <w:tcPr>
            <w:tcW w:w="5882" w:type="dxa"/>
            <w:gridSpan w:val="2"/>
            <w:tcBorders>
              <w:top w:val="single" w:sz="4" w:space="0" w:color="000000"/>
              <w:left w:val="single" w:sz="4" w:space="0" w:color="000000"/>
              <w:bottom w:val="single" w:sz="4" w:space="0" w:color="000000"/>
            </w:tcBorders>
          </w:tcPr>
          <w:p w:rsidR="00630396" w:rsidRPr="00C62F17" w:rsidRDefault="00630396" w:rsidP="001445AB">
            <w:pPr>
              <w:snapToGrid w:val="0"/>
              <w:spacing w:line="276" w:lineRule="auto"/>
              <w:jc w:val="both"/>
              <w:rPr>
                <w:sz w:val="24"/>
              </w:rPr>
            </w:pPr>
            <w:r w:rsidRPr="00C62F17">
              <w:rPr>
                <w:sz w:val="24"/>
              </w:rPr>
              <w:t xml:space="preserve">Cidade:                                                                                        </w:t>
            </w:r>
          </w:p>
        </w:tc>
        <w:tc>
          <w:tcPr>
            <w:tcW w:w="3484" w:type="dxa"/>
            <w:gridSpan w:val="2"/>
            <w:tcBorders>
              <w:top w:val="single" w:sz="4" w:space="0" w:color="000000"/>
              <w:left w:val="single" w:sz="4" w:space="0" w:color="000000"/>
              <w:bottom w:val="single" w:sz="4" w:space="0" w:color="000000"/>
              <w:right w:val="single" w:sz="4" w:space="0" w:color="000000"/>
            </w:tcBorders>
          </w:tcPr>
          <w:p w:rsidR="00630396" w:rsidRPr="00C62F17" w:rsidRDefault="00630396" w:rsidP="001445AB">
            <w:pPr>
              <w:snapToGrid w:val="0"/>
              <w:spacing w:line="276" w:lineRule="auto"/>
              <w:jc w:val="both"/>
              <w:rPr>
                <w:sz w:val="24"/>
              </w:rPr>
            </w:pPr>
            <w:r w:rsidRPr="00C62F17">
              <w:rPr>
                <w:sz w:val="24"/>
              </w:rPr>
              <w:t>Estado:</w:t>
            </w:r>
          </w:p>
        </w:tc>
      </w:tr>
      <w:tr w:rsidR="00630396" w:rsidRPr="00C62F17" w:rsidTr="00035EBE">
        <w:trPr>
          <w:trHeight w:val="284"/>
        </w:trPr>
        <w:tc>
          <w:tcPr>
            <w:tcW w:w="5882" w:type="dxa"/>
            <w:gridSpan w:val="2"/>
            <w:tcBorders>
              <w:top w:val="single" w:sz="4" w:space="0" w:color="000000"/>
              <w:left w:val="single" w:sz="4" w:space="0" w:color="000000"/>
              <w:bottom w:val="single" w:sz="4" w:space="0" w:color="000000"/>
            </w:tcBorders>
          </w:tcPr>
          <w:p w:rsidR="00630396" w:rsidRPr="00C62F17" w:rsidRDefault="00630396" w:rsidP="001445AB">
            <w:pPr>
              <w:snapToGrid w:val="0"/>
              <w:spacing w:line="276" w:lineRule="auto"/>
              <w:jc w:val="both"/>
              <w:rPr>
                <w:sz w:val="24"/>
              </w:rPr>
            </w:pPr>
            <w:r w:rsidRPr="00C62F17">
              <w:rPr>
                <w:sz w:val="24"/>
              </w:rPr>
              <w:t>CPF N.º</w:t>
            </w:r>
          </w:p>
        </w:tc>
        <w:tc>
          <w:tcPr>
            <w:tcW w:w="3484" w:type="dxa"/>
            <w:gridSpan w:val="2"/>
            <w:tcBorders>
              <w:top w:val="single" w:sz="4" w:space="0" w:color="000000"/>
              <w:left w:val="single" w:sz="4" w:space="0" w:color="000000"/>
              <w:bottom w:val="single" w:sz="4" w:space="0" w:color="000000"/>
              <w:right w:val="single" w:sz="4" w:space="0" w:color="000000"/>
            </w:tcBorders>
          </w:tcPr>
          <w:p w:rsidR="00630396" w:rsidRPr="00C62F17" w:rsidRDefault="00630396" w:rsidP="001445AB">
            <w:pPr>
              <w:snapToGrid w:val="0"/>
              <w:spacing w:line="276" w:lineRule="auto"/>
              <w:jc w:val="both"/>
              <w:rPr>
                <w:sz w:val="24"/>
              </w:rPr>
            </w:pPr>
            <w:r w:rsidRPr="00C62F17">
              <w:rPr>
                <w:sz w:val="24"/>
              </w:rPr>
              <w:t>Fone:</w:t>
            </w:r>
          </w:p>
        </w:tc>
      </w:tr>
      <w:tr w:rsidR="00630396" w:rsidRPr="00C62F17" w:rsidTr="00035EBE">
        <w:trPr>
          <w:trHeight w:val="284"/>
        </w:trPr>
        <w:tc>
          <w:tcPr>
            <w:tcW w:w="5882" w:type="dxa"/>
            <w:gridSpan w:val="2"/>
            <w:tcBorders>
              <w:top w:val="single" w:sz="4" w:space="0" w:color="000000"/>
              <w:left w:val="single" w:sz="4" w:space="0" w:color="000000"/>
              <w:bottom w:val="single" w:sz="4" w:space="0" w:color="000000"/>
            </w:tcBorders>
          </w:tcPr>
          <w:p w:rsidR="00630396" w:rsidRPr="00C62F17" w:rsidRDefault="00630396" w:rsidP="001445AB">
            <w:pPr>
              <w:snapToGrid w:val="0"/>
              <w:spacing w:line="276" w:lineRule="auto"/>
              <w:jc w:val="both"/>
              <w:rPr>
                <w:sz w:val="24"/>
              </w:rPr>
            </w:pPr>
            <w:r w:rsidRPr="00C62F17">
              <w:rPr>
                <w:sz w:val="24"/>
              </w:rPr>
              <w:t xml:space="preserve">Carteira de Identidade: </w:t>
            </w:r>
          </w:p>
        </w:tc>
        <w:tc>
          <w:tcPr>
            <w:tcW w:w="3484" w:type="dxa"/>
            <w:gridSpan w:val="2"/>
            <w:tcBorders>
              <w:top w:val="single" w:sz="4" w:space="0" w:color="000000"/>
              <w:left w:val="single" w:sz="4" w:space="0" w:color="000000"/>
              <w:bottom w:val="single" w:sz="4" w:space="0" w:color="000000"/>
              <w:right w:val="single" w:sz="4" w:space="0" w:color="000000"/>
            </w:tcBorders>
          </w:tcPr>
          <w:p w:rsidR="00630396" w:rsidRPr="00C62F17" w:rsidRDefault="00630396" w:rsidP="001445AB">
            <w:pPr>
              <w:snapToGrid w:val="0"/>
              <w:spacing w:line="276" w:lineRule="auto"/>
              <w:jc w:val="both"/>
              <w:rPr>
                <w:sz w:val="24"/>
              </w:rPr>
            </w:pPr>
            <w:r w:rsidRPr="00C62F17">
              <w:rPr>
                <w:sz w:val="24"/>
              </w:rPr>
              <w:t>Órgão Expedidor:</w:t>
            </w:r>
          </w:p>
        </w:tc>
      </w:tr>
      <w:tr w:rsidR="00630396" w:rsidRPr="00C62F17" w:rsidTr="00035EBE">
        <w:trPr>
          <w:trHeight w:val="284"/>
        </w:trPr>
        <w:tc>
          <w:tcPr>
            <w:tcW w:w="5882" w:type="dxa"/>
            <w:gridSpan w:val="2"/>
            <w:tcBorders>
              <w:top w:val="single" w:sz="4" w:space="0" w:color="000000"/>
              <w:left w:val="single" w:sz="4" w:space="0" w:color="000000"/>
              <w:bottom w:val="single" w:sz="4" w:space="0" w:color="000000"/>
            </w:tcBorders>
          </w:tcPr>
          <w:p w:rsidR="00630396" w:rsidRPr="00C62F17" w:rsidRDefault="00630396" w:rsidP="001445AB">
            <w:pPr>
              <w:snapToGrid w:val="0"/>
              <w:spacing w:line="276" w:lineRule="auto"/>
              <w:jc w:val="both"/>
              <w:rPr>
                <w:color w:val="000000"/>
                <w:sz w:val="24"/>
              </w:rPr>
            </w:pPr>
            <w:r w:rsidRPr="00C62F17">
              <w:rPr>
                <w:color w:val="000000"/>
                <w:sz w:val="24"/>
              </w:rPr>
              <w:t xml:space="preserve">Deficiente: </w:t>
            </w:r>
            <w:proofErr w:type="gramStart"/>
            <w:r w:rsidRPr="00C62F17">
              <w:rPr>
                <w:color w:val="000000"/>
                <w:sz w:val="24"/>
              </w:rPr>
              <w:t>Sim(</w:t>
            </w:r>
            <w:proofErr w:type="gramEnd"/>
            <w:r w:rsidRPr="00C62F17">
              <w:rPr>
                <w:color w:val="000000"/>
                <w:sz w:val="24"/>
              </w:rPr>
              <w:t xml:space="preserve">      )              Não  (       )</w:t>
            </w:r>
          </w:p>
        </w:tc>
        <w:tc>
          <w:tcPr>
            <w:tcW w:w="3484" w:type="dxa"/>
            <w:gridSpan w:val="2"/>
            <w:tcBorders>
              <w:top w:val="single" w:sz="4" w:space="0" w:color="000000"/>
              <w:left w:val="single" w:sz="4" w:space="0" w:color="000000"/>
              <w:bottom w:val="single" w:sz="4" w:space="0" w:color="000000"/>
              <w:right w:val="single" w:sz="4" w:space="0" w:color="000000"/>
            </w:tcBorders>
          </w:tcPr>
          <w:p w:rsidR="00630396" w:rsidRPr="00C62F17" w:rsidRDefault="00630396" w:rsidP="001445AB">
            <w:pPr>
              <w:snapToGrid w:val="0"/>
              <w:spacing w:line="276" w:lineRule="auto"/>
              <w:jc w:val="both"/>
              <w:rPr>
                <w:color w:val="000000"/>
                <w:sz w:val="24"/>
              </w:rPr>
            </w:pPr>
            <w:r w:rsidRPr="00C62F17">
              <w:rPr>
                <w:color w:val="000000"/>
                <w:sz w:val="24"/>
              </w:rPr>
              <w:t>Tipo:</w:t>
            </w:r>
          </w:p>
        </w:tc>
      </w:tr>
    </w:tbl>
    <w:p w:rsidR="00630396" w:rsidRPr="00C62F17" w:rsidRDefault="00630396" w:rsidP="001445AB">
      <w:pPr>
        <w:spacing w:line="276" w:lineRule="auto"/>
        <w:ind w:firstLine="1418"/>
        <w:jc w:val="both"/>
        <w:rPr>
          <w:color w:val="000000"/>
          <w:sz w:val="24"/>
        </w:rPr>
      </w:pPr>
    </w:p>
    <w:p w:rsidR="00630396" w:rsidRPr="00C62F17" w:rsidRDefault="00630396" w:rsidP="008846C1">
      <w:pPr>
        <w:spacing w:line="276" w:lineRule="auto"/>
        <w:ind w:firstLine="1418"/>
        <w:jc w:val="both"/>
        <w:rPr>
          <w:color w:val="000000"/>
          <w:sz w:val="24"/>
        </w:rPr>
      </w:pPr>
      <w:r w:rsidRPr="00C62F17">
        <w:rPr>
          <w:color w:val="000000"/>
          <w:sz w:val="24"/>
        </w:rPr>
        <w:t xml:space="preserve">Declaro que as informações acima prestadas são verdadeiras, e assumo total responsabilidade pelo preenchimento desta ficha, bem como, pelos dados declarados nesta ficha de inscrição, conforme </w:t>
      </w:r>
      <w:proofErr w:type="gramStart"/>
      <w:r w:rsidRPr="00C62F17">
        <w:rPr>
          <w:color w:val="000000"/>
          <w:sz w:val="24"/>
        </w:rPr>
        <w:t>cópia dos documentos anexo</w:t>
      </w:r>
      <w:proofErr w:type="gramEnd"/>
      <w:r w:rsidRPr="00C62F17">
        <w:rPr>
          <w:color w:val="000000"/>
          <w:sz w:val="24"/>
        </w:rPr>
        <w:t>, declarando explicitamente conhecer e aceitar as normas e regulamentos estabelecidos n</w:t>
      </w:r>
      <w:r w:rsidR="00E2703A" w:rsidRPr="00C62F17">
        <w:rPr>
          <w:color w:val="000000"/>
          <w:sz w:val="24"/>
        </w:rPr>
        <w:t xml:space="preserve">o Edital </w:t>
      </w:r>
      <w:r w:rsidRPr="00C62F17">
        <w:rPr>
          <w:color w:val="000000"/>
          <w:sz w:val="24"/>
        </w:rPr>
        <w:t>00</w:t>
      </w:r>
      <w:r w:rsidR="00E2703A" w:rsidRPr="00C62F17">
        <w:rPr>
          <w:color w:val="000000"/>
          <w:sz w:val="24"/>
        </w:rPr>
        <w:t>1</w:t>
      </w:r>
      <w:r w:rsidR="00803E4F">
        <w:rPr>
          <w:color w:val="000000"/>
          <w:sz w:val="24"/>
        </w:rPr>
        <w:t>/</w:t>
      </w:r>
      <w:r w:rsidR="00E2703A" w:rsidRPr="00C62F17">
        <w:rPr>
          <w:color w:val="000000"/>
          <w:sz w:val="24"/>
        </w:rPr>
        <w:t>SEMUSA</w:t>
      </w:r>
      <w:r w:rsidR="00A24527">
        <w:rPr>
          <w:color w:val="000000"/>
          <w:sz w:val="24"/>
        </w:rPr>
        <w:t>/2022</w:t>
      </w:r>
      <w:r w:rsidRPr="00C62F17">
        <w:rPr>
          <w:color w:val="000000"/>
          <w:sz w:val="24"/>
        </w:rPr>
        <w:t xml:space="preserve"> e todas as disposições nele contidas.</w:t>
      </w:r>
    </w:p>
    <w:p w:rsidR="00630396" w:rsidRPr="00C62F17" w:rsidRDefault="0073588D" w:rsidP="0073588D">
      <w:pPr>
        <w:spacing w:line="276" w:lineRule="auto"/>
        <w:rPr>
          <w:sz w:val="24"/>
        </w:rPr>
      </w:pPr>
      <w:r w:rsidRPr="00C62F17">
        <w:rPr>
          <w:sz w:val="24"/>
        </w:rPr>
        <w:t>Novo Horizonte do Oeste</w:t>
      </w:r>
      <w:proofErr w:type="gramStart"/>
      <w:r w:rsidR="00630396" w:rsidRPr="00C62F17">
        <w:rPr>
          <w:sz w:val="24"/>
        </w:rPr>
        <w:t>...............</w:t>
      </w:r>
      <w:proofErr w:type="gramEnd"/>
      <w:r w:rsidR="00630396" w:rsidRPr="00C62F17">
        <w:rPr>
          <w:sz w:val="24"/>
        </w:rPr>
        <w:t>de......</w:t>
      </w:r>
      <w:r w:rsidR="009C0566">
        <w:rPr>
          <w:sz w:val="24"/>
        </w:rPr>
        <w:t>.</w:t>
      </w:r>
      <w:r w:rsidR="00A24527">
        <w:rPr>
          <w:sz w:val="24"/>
        </w:rPr>
        <w:t>.........................de 2022</w:t>
      </w:r>
      <w:r w:rsidR="00630396" w:rsidRPr="00C62F17">
        <w:rPr>
          <w:sz w:val="24"/>
        </w:rPr>
        <w:t>.</w:t>
      </w:r>
    </w:p>
    <w:p w:rsidR="00630396" w:rsidRDefault="00630396" w:rsidP="001445AB">
      <w:pPr>
        <w:spacing w:line="276" w:lineRule="auto"/>
        <w:jc w:val="both"/>
        <w:rPr>
          <w:sz w:val="24"/>
        </w:rPr>
      </w:pPr>
    </w:p>
    <w:p w:rsidR="003D190F" w:rsidRDefault="003D190F" w:rsidP="001445AB">
      <w:pPr>
        <w:spacing w:line="276" w:lineRule="auto"/>
        <w:jc w:val="both"/>
        <w:rPr>
          <w:sz w:val="24"/>
        </w:rPr>
      </w:pPr>
    </w:p>
    <w:p w:rsidR="009F4B46" w:rsidRDefault="009F4B46" w:rsidP="001445AB">
      <w:pPr>
        <w:spacing w:line="276" w:lineRule="auto"/>
        <w:jc w:val="both"/>
        <w:rPr>
          <w:sz w:val="24"/>
        </w:rPr>
      </w:pPr>
    </w:p>
    <w:p w:rsidR="009F4B46" w:rsidRPr="00C62F17" w:rsidRDefault="009F4B46" w:rsidP="009F4B46">
      <w:pPr>
        <w:spacing w:line="276" w:lineRule="auto"/>
        <w:jc w:val="center"/>
        <w:rPr>
          <w:sz w:val="24"/>
        </w:rPr>
      </w:pPr>
      <w:r>
        <w:rPr>
          <w:sz w:val="24"/>
        </w:rPr>
        <w:t>__________________________________</w:t>
      </w:r>
    </w:p>
    <w:p w:rsidR="00630396" w:rsidRPr="00C62F17" w:rsidRDefault="00630396" w:rsidP="001445AB">
      <w:pPr>
        <w:pStyle w:val="Recuodecorpodetexto"/>
        <w:spacing w:line="276" w:lineRule="auto"/>
        <w:jc w:val="center"/>
        <w:rPr>
          <w:rFonts w:ascii="Verdana" w:hAnsi="Verdana"/>
        </w:rPr>
      </w:pPr>
      <w:r w:rsidRPr="00C62F17">
        <w:rPr>
          <w:rFonts w:ascii="Verdana" w:hAnsi="Verdana"/>
        </w:rPr>
        <w:t>Assinatura do Candidato</w:t>
      </w:r>
    </w:p>
    <w:p w:rsidR="006515DE" w:rsidRDefault="006515DE" w:rsidP="006515DE">
      <w:pPr>
        <w:pStyle w:val="Recuodecorpodetexto"/>
        <w:spacing w:line="276" w:lineRule="auto"/>
        <w:jc w:val="center"/>
        <w:rPr>
          <w:rFonts w:ascii="Verdana" w:hAnsi="Verdana"/>
        </w:rPr>
      </w:pPr>
    </w:p>
    <w:p w:rsidR="0028113A" w:rsidRDefault="0028113A" w:rsidP="006515DE">
      <w:pPr>
        <w:pStyle w:val="Recuodecorpodetexto"/>
        <w:spacing w:line="276" w:lineRule="auto"/>
        <w:jc w:val="center"/>
        <w:rPr>
          <w:rFonts w:ascii="Verdana" w:hAnsi="Verdana"/>
        </w:rPr>
      </w:pPr>
    </w:p>
    <w:p w:rsidR="0028113A" w:rsidRPr="00C62F17" w:rsidRDefault="0028113A" w:rsidP="006515DE">
      <w:pPr>
        <w:pStyle w:val="Recuodecorpodetexto"/>
        <w:spacing w:line="276" w:lineRule="auto"/>
        <w:jc w:val="center"/>
        <w:rPr>
          <w:rFonts w:ascii="Verdana" w:hAnsi="Verdana"/>
        </w:rPr>
      </w:pPr>
    </w:p>
    <w:p w:rsidR="00630396" w:rsidRPr="00C62F17" w:rsidRDefault="00630396" w:rsidP="008846C1">
      <w:pPr>
        <w:spacing w:line="276" w:lineRule="auto"/>
        <w:jc w:val="center"/>
        <w:rPr>
          <w:b/>
          <w:sz w:val="24"/>
        </w:rPr>
      </w:pPr>
      <w:r w:rsidRPr="00C62F17">
        <w:rPr>
          <w:b/>
          <w:sz w:val="24"/>
        </w:rPr>
        <w:lastRenderedPageBreak/>
        <w:t>ANEXO IV</w:t>
      </w:r>
    </w:p>
    <w:p w:rsidR="00630396" w:rsidRPr="00C62F17" w:rsidRDefault="00630396" w:rsidP="001445AB">
      <w:pPr>
        <w:spacing w:line="276" w:lineRule="auto"/>
        <w:rPr>
          <w:sz w:val="24"/>
        </w:rPr>
      </w:pPr>
    </w:p>
    <w:p w:rsidR="00630396" w:rsidRPr="00C62F17" w:rsidRDefault="00630396" w:rsidP="001445AB">
      <w:pPr>
        <w:pStyle w:val="Ttulo3"/>
        <w:numPr>
          <w:ilvl w:val="0"/>
          <w:numId w:val="0"/>
        </w:numPr>
        <w:autoSpaceDE/>
        <w:spacing w:line="276" w:lineRule="auto"/>
        <w:rPr>
          <w:bCs w:val="0"/>
        </w:rPr>
      </w:pPr>
      <w:r w:rsidRPr="00C62F17">
        <w:rPr>
          <w:bCs w:val="0"/>
        </w:rPr>
        <w:t>REQUERIMENTO</w:t>
      </w:r>
    </w:p>
    <w:p w:rsidR="00630396" w:rsidRPr="00C62F17" w:rsidRDefault="00630396" w:rsidP="001445AB">
      <w:pPr>
        <w:spacing w:line="276" w:lineRule="auto"/>
        <w:jc w:val="both"/>
        <w:rPr>
          <w:b/>
          <w:sz w:val="24"/>
        </w:rPr>
      </w:pPr>
    </w:p>
    <w:p w:rsidR="00630396" w:rsidRPr="00C62F17" w:rsidRDefault="00630396" w:rsidP="001445AB">
      <w:pPr>
        <w:spacing w:line="276" w:lineRule="auto"/>
        <w:jc w:val="both"/>
        <w:rPr>
          <w:b/>
          <w:i/>
          <w:sz w:val="24"/>
        </w:rPr>
      </w:pPr>
    </w:p>
    <w:p w:rsidR="00630396" w:rsidRPr="00EB14B3" w:rsidRDefault="00630396" w:rsidP="001445AB">
      <w:pPr>
        <w:pStyle w:val="Ttulo6"/>
        <w:keepLines w:val="0"/>
        <w:numPr>
          <w:ilvl w:val="5"/>
          <w:numId w:val="1"/>
        </w:numPr>
        <w:spacing w:before="0" w:line="276" w:lineRule="auto"/>
        <w:jc w:val="center"/>
        <w:rPr>
          <w:rFonts w:ascii="Verdana" w:hAnsi="Verdana"/>
          <w:color w:val="auto"/>
        </w:rPr>
      </w:pPr>
      <w:r w:rsidRPr="00EB14B3">
        <w:rPr>
          <w:rFonts w:ascii="Verdana" w:hAnsi="Verdana"/>
          <w:color w:val="auto"/>
        </w:rPr>
        <w:t>Condição especial para participação da seleção</w:t>
      </w:r>
    </w:p>
    <w:p w:rsidR="00630396" w:rsidRPr="00C62F17" w:rsidRDefault="00630396" w:rsidP="001445AB">
      <w:pPr>
        <w:spacing w:line="276" w:lineRule="auto"/>
        <w:jc w:val="both"/>
        <w:rPr>
          <w:sz w:val="24"/>
        </w:rPr>
      </w:pPr>
    </w:p>
    <w:p w:rsidR="00630396" w:rsidRPr="00C62F17" w:rsidRDefault="00630396" w:rsidP="001445AB">
      <w:pPr>
        <w:spacing w:line="276" w:lineRule="auto"/>
        <w:jc w:val="both"/>
        <w:rPr>
          <w:sz w:val="24"/>
        </w:rPr>
      </w:pPr>
    </w:p>
    <w:p w:rsidR="00630396" w:rsidRPr="00C62F17" w:rsidRDefault="00630396" w:rsidP="001445AB">
      <w:pPr>
        <w:pStyle w:val="Corpodetexto"/>
        <w:autoSpaceDE/>
        <w:spacing w:line="276" w:lineRule="auto"/>
      </w:pPr>
      <w:r w:rsidRPr="00C62F17">
        <w:t>__________________________________</w:t>
      </w:r>
      <w:r w:rsidR="00CF138A">
        <w:softHyphen/>
      </w:r>
      <w:r w:rsidR="00CF138A">
        <w:softHyphen/>
        <w:t>__</w:t>
      </w:r>
      <w:r w:rsidRPr="00C62F17">
        <w:t xml:space="preserve">____________________, portador do documento de identidade n.º ____________________, inscrito no </w:t>
      </w:r>
      <w:r w:rsidR="008846C1" w:rsidRPr="00C62F17">
        <w:t>EDITAL</w:t>
      </w:r>
      <w:r w:rsidRPr="00C62F17">
        <w:t xml:space="preserve"> n.º 00</w:t>
      </w:r>
      <w:r w:rsidR="008846C1" w:rsidRPr="00C62F17">
        <w:t>1</w:t>
      </w:r>
      <w:r w:rsidR="00803E4F">
        <w:t>/</w:t>
      </w:r>
      <w:r w:rsidR="006A724B">
        <w:t>SEMUSA/2022</w:t>
      </w:r>
      <w:r w:rsidRPr="00C62F17">
        <w:t xml:space="preserve"> – PREFEITURA MUNICIPAL DE </w:t>
      </w:r>
      <w:r w:rsidR="008846C1" w:rsidRPr="00C62F17">
        <w:t>NOVO HORIZONTE DO OESTE</w:t>
      </w:r>
      <w:r w:rsidRPr="00C62F17">
        <w:t>/RO – SECRETARIA MUNICIPAL DE SAÚDE residente e domiciliado a Rua ___________________________, n.º _______</w:t>
      </w:r>
      <w:proofErr w:type="gramStart"/>
      <w:r w:rsidRPr="00C62F17">
        <w:t xml:space="preserve"> ,</w:t>
      </w:r>
      <w:proofErr w:type="gramEnd"/>
      <w:r w:rsidRPr="00C62F17">
        <w:t xml:space="preserve"> Bairro ______________________, Cidade __________________, Estado ______________, CEP: _______________ , requer a Vossa Senhoria condição especial para particip</w:t>
      </w:r>
      <w:r w:rsidR="003E4D0E">
        <w:t>ação da seleção, conforme item 9</w:t>
      </w:r>
      <w:bookmarkStart w:id="0" w:name="_GoBack"/>
      <w:bookmarkEnd w:id="0"/>
      <w:r w:rsidRPr="00C62F17">
        <w:t xml:space="preserve"> do presente Edital:</w:t>
      </w:r>
    </w:p>
    <w:p w:rsidR="00630396" w:rsidRPr="00C62F17" w:rsidRDefault="00630396" w:rsidP="001445AB">
      <w:pPr>
        <w:spacing w:line="276" w:lineRule="auto"/>
        <w:jc w:val="both"/>
        <w:rPr>
          <w:sz w:val="24"/>
        </w:rPr>
      </w:pPr>
    </w:p>
    <w:p w:rsidR="00630396" w:rsidRPr="00C62F17" w:rsidRDefault="00630396" w:rsidP="001445AB">
      <w:pPr>
        <w:spacing w:line="276" w:lineRule="auto"/>
        <w:jc w:val="both"/>
        <w:rPr>
          <w:sz w:val="24"/>
        </w:rPr>
      </w:pPr>
      <w:r w:rsidRPr="00C62F17">
        <w:rPr>
          <w:sz w:val="24"/>
        </w:rPr>
        <w:t>(Assinale a sua opção)</w:t>
      </w:r>
    </w:p>
    <w:p w:rsidR="00630396" w:rsidRPr="00C62F17" w:rsidRDefault="00630396" w:rsidP="001445AB">
      <w:pPr>
        <w:spacing w:line="276" w:lineRule="auto"/>
        <w:jc w:val="both"/>
        <w:rPr>
          <w:sz w:val="24"/>
        </w:rPr>
      </w:pPr>
    </w:p>
    <w:p w:rsidR="00630396" w:rsidRPr="00C62F17" w:rsidRDefault="00630396" w:rsidP="001445AB">
      <w:pPr>
        <w:spacing w:line="276" w:lineRule="auto"/>
        <w:jc w:val="both"/>
        <w:rPr>
          <w:b/>
          <w:sz w:val="24"/>
        </w:rPr>
      </w:pPr>
      <w:proofErr w:type="gramStart"/>
      <w:r w:rsidRPr="00C62F17">
        <w:rPr>
          <w:sz w:val="24"/>
        </w:rPr>
        <w:t>1</w:t>
      </w:r>
      <w:proofErr w:type="gramEnd"/>
      <w:r w:rsidRPr="00C62F17">
        <w:rPr>
          <w:sz w:val="24"/>
        </w:rPr>
        <w:t xml:space="preserve">)  </w:t>
      </w:r>
      <w:r w:rsidRPr="00C62F17">
        <w:rPr>
          <w:b/>
          <w:sz w:val="24"/>
        </w:rPr>
        <w:t>Necessidade:</w:t>
      </w:r>
    </w:p>
    <w:p w:rsidR="00630396" w:rsidRPr="00C62F17" w:rsidRDefault="00630396" w:rsidP="001445AB">
      <w:pPr>
        <w:spacing w:line="276" w:lineRule="auto"/>
        <w:jc w:val="both"/>
        <w:rPr>
          <w:sz w:val="24"/>
        </w:rPr>
      </w:pPr>
    </w:p>
    <w:p w:rsidR="007D2A90" w:rsidRDefault="00630396" w:rsidP="001445AB">
      <w:pPr>
        <w:spacing w:line="276" w:lineRule="auto"/>
        <w:jc w:val="both"/>
        <w:rPr>
          <w:sz w:val="24"/>
        </w:rPr>
      </w:pPr>
      <w:r w:rsidRPr="00C62F17">
        <w:rPr>
          <w:sz w:val="24"/>
        </w:rPr>
        <w:t>Especificar:_______________________________________________________________________________________________________</w:t>
      </w:r>
    </w:p>
    <w:p w:rsidR="00630396" w:rsidRPr="00C62F17" w:rsidRDefault="007D2A90" w:rsidP="001445AB">
      <w:pPr>
        <w:spacing w:line="276" w:lineRule="auto"/>
        <w:jc w:val="both"/>
        <w:rPr>
          <w:sz w:val="24"/>
        </w:rPr>
      </w:pPr>
      <w:r w:rsidRPr="00C62F17">
        <w:rPr>
          <w:sz w:val="24"/>
        </w:rPr>
        <w:t>________________________________________________________</w:t>
      </w:r>
    </w:p>
    <w:p w:rsidR="00630396" w:rsidRDefault="00630396" w:rsidP="001445AB">
      <w:pPr>
        <w:spacing w:line="276" w:lineRule="auto"/>
        <w:jc w:val="both"/>
        <w:rPr>
          <w:sz w:val="24"/>
        </w:rPr>
      </w:pPr>
      <w:r w:rsidRPr="00C62F17">
        <w:rPr>
          <w:sz w:val="24"/>
        </w:rPr>
        <w:t>________________________________________________________________________________________________________________</w:t>
      </w:r>
    </w:p>
    <w:p w:rsidR="007D2A90" w:rsidRPr="00C62F17" w:rsidRDefault="007D2A90" w:rsidP="001445AB">
      <w:pPr>
        <w:spacing w:line="276" w:lineRule="auto"/>
        <w:jc w:val="both"/>
        <w:rPr>
          <w:sz w:val="24"/>
        </w:rPr>
      </w:pPr>
      <w:r w:rsidRPr="00C62F17">
        <w:rPr>
          <w:sz w:val="24"/>
        </w:rPr>
        <w:t>________________________________________________________</w:t>
      </w:r>
    </w:p>
    <w:p w:rsidR="007D2A90" w:rsidRDefault="00630396" w:rsidP="001445AB">
      <w:pPr>
        <w:spacing w:line="276" w:lineRule="auto"/>
        <w:jc w:val="both"/>
        <w:rPr>
          <w:sz w:val="24"/>
        </w:rPr>
      </w:pPr>
      <w:r w:rsidRPr="00C62F17">
        <w:rPr>
          <w:sz w:val="24"/>
        </w:rPr>
        <w:tab/>
      </w:r>
      <w:r w:rsidRPr="00C62F17">
        <w:rPr>
          <w:sz w:val="24"/>
        </w:rPr>
        <w:tab/>
      </w:r>
    </w:p>
    <w:p w:rsidR="007D2A90" w:rsidRDefault="007D2A90" w:rsidP="001445AB">
      <w:pPr>
        <w:spacing w:line="276" w:lineRule="auto"/>
        <w:jc w:val="both"/>
        <w:rPr>
          <w:sz w:val="24"/>
        </w:rPr>
      </w:pPr>
    </w:p>
    <w:p w:rsidR="00630396" w:rsidRPr="00C62F17" w:rsidRDefault="007D2A90" w:rsidP="001445AB">
      <w:pPr>
        <w:spacing w:line="276" w:lineRule="auto"/>
        <w:jc w:val="both"/>
        <w:rPr>
          <w:sz w:val="24"/>
        </w:rPr>
      </w:pPr>
      <w:r>
        <w:rPr>
          <w:sz w:val="24"/>
        </w:rPr>
        <w:t xml:space="preserve">                </w:t>
      </w:r>
      <w:r w:rsidR="00630396" w:rsidRPr="00C62F17">
        <w:rPr>
          <w:sz w:val="24"/>
        </w:rPr>
        <w:t>Nestes Termos.</w:t>
      </w:r>
    </w:p>
    <w:p w:rsidR="00630396" w:rsidRPr="00C62F17" w:rsidRDefault="00630396" w:rsidP="001445AB">
      <w:pPr>
        <w:spacing w:line="276" w:lineRule="auto"/>
        <w:jc w:val="both"/>
        <w:rPr>
          <w:sz w:val="24"/>
        </w:rPr>
      </w:pPr>
      <w:r w:rsidRPr="00C62F17">
        <w:rPr>
          <w:sz w:val="24"/>
        </w:rPr>
        <w:tab/>
      </w:r>
      <w:r w:rsidRPr="00C62F17">
        <w:rPr>
          <w:sz w:val="24"/>
        </w:rPr>
        <w:tab/>
        <w:t>Pede Deferimento.</w:t>
      </w:r>
    </w:p>
    <w:p w:rsidR="00630396" w:rsidRPr="00C62F17" w:rsidRDefault="00630396" w:rsidP="001445AB">
      <w:pPr>
        <w:spacing w:line="276" w:lineRule="auto"/>
        <w:jc w:val="both"/>
        <w:rPr>
          <w:sz w:val="24"/>
        </w:rPr>
      </w:pPr>
    </w:p>
    <w:p w:rsidR="00630396" w:rsidRPr="00C62F17" w:rsidRDefault="00630396" w:rsidP="001445AB">
      <w:pPr>
        <w:spacing w:line="276" w:lineRule="auto"/>
        <w:jc w:val="both"/>
        <w:rPr>
          <w:sz w:val="24"/>
        </w:rPr>
      </w:pPr>
    </w:p>
    <w:p w:rsidR="00630396" w:rsidRPr="00C62F17" w:rsidRDefault="009C0566" w:rsidP="001445AB">
      <w:pPr>
        <w:spacing w:line="276" w:lineRule="auto"/>
        <w:jc w:val="both"/>
        <w:rPr>
          <w:sz w:val="24"/>
        </w:rPr>
      </w:pPr>
      <w:r>
        <w:rPr>
          <w:sz w:val="24"/>
        </w:rPr>
        <w:t>______________________</w:t>
      </w:r>
      <w:r w:rsidR="00630396" w:rsidRPr="00C62F17">
        <w:rPr>
          <w:sz w:val="24"/>
        </w:rPr>
        <w:t>___</w:t>
      </w:r>
      <w:r>
        <w:rPr>
          <w:sz w:val="24"/>
        </w:rPr>
        <w:t xml:space="preserve">_, ______ de ____________ </w:t>
      </w:r>
      <w:proofErr w:type="spellStart"/>
      <w:r>
        <w:rPr>
          <w:sz w:val="24"/>
        </w:rPr>
        <w:t>de</w:t>
      </w:r>
      <w:proofErr w:type="spellEnd"/>
      <w:r>
        <w:rPr>
          <w:sz w:val="24"/>
        </w:rPr>
        <w:t xml:space="preserve"> 202</w:t>
      </w:r>
      <w:r w:rsidR="00E00C30">
        <w:rPr>
          <w:sz w:val="24"/>
        </w:rPr>
        <w:t>2</w:t>
      </w:r>
      <w:r w:rsidR="00630396" w:rsidRPr="00C62F17">
        <w:rPr>
          <w:sz w:val="24"/>
        </w:rPr>
        <w:t>.</w:t>
      </w:r>
      <w:r w:rsidR="00630396" w:rsidRPr="00C62F17">
        <w:rPr>
          <w:sz w:val="24"/>
        </w:rPr>
        <w:tab/>
      </w:r>
      <w:r w:rsidR="00630396" w:rsidRPr="00C62F17">
        <w:rPr>
          <w:sz w:val="24"/>
        </w:rPr>
        <w:tab/>
      </w:r>
    </w:p>
    <w:p w:rsidR="00630396" w:rsidRPr="00C62F17" w:rsidRDefault="00630396" w:rsidP="001445AB">
      <w:pPr>
        <w:spacing w:line="276" w:lineRule="auto"/>
        <w:jc w:val="both"/>
        <w:rPr>
          <w:sz w:val="24"/>
        </w:rPr>
      </w:pPr>
      <w:r w:rsidRPr="00C62F17">
        <w:rPr>
          <w:sz w:val="24"/>
        </w:rPr>
        <w:tab/>
      </w:r>
      <w:r w:rsidRPr="00C62F17">
        <w:rPr>
          <w:sz w:val="24"/>
        </w:rPr>
        <w:tab/>
      </w:r>
    </w:p>
    <w:p w:rsidR="00630396" w:rsidRPr="00C62F17" w:rsidRDefault="00630396" w:rsidP="001445AB">
      <w:pPr>
        <w:spacing w:line="276" w:lineRule="auto"/>
        <w:jc w:val="both"/>
        <w:rPr>
          <w:sz w:val="24"/>
        </w:rPr>
      </w:pPr>
    </w:p>
    <w:p w:rsidR="00630396" w:rsidRPr="00C62F17" w:rsidRDefault="00630396" w:rsidP="001445AB">
      <w:pPr>
        <w:spacing w:line="276" w:lineRule="auto"/>
        <w:ind w:left="708" w:firstLine="708"/>
        <w:jc w:val="both"/>
        <w:rPr>
          <w:sz w:val="24"/>
        </w:rPr>
      </w:pPr>
      <w:r w:rsidRPr="00C62F17">
        <w:rPr>
          <w:sz w:val="24"/>
        </w:rPr>
        <w:t>_______________________________________</w:t>
      </w:r>
    </w:p>
    <w:p w:rsidR="00630396" w:rsidRPr="00C62F17" w:rsidRDefault="009C0566" w:rsidP="001445AB">
      <w:pPr>
        <w:spacing w:line="276" w:lineRule="auto"/>
        <w:jc w:val="both"/>
        <w:rPr>
          <w:sz w:val="24"/>
        </w:rPr>
      </w:pPr>
      <w:r>
        <w:rPr>
          <w:sz w:val="24"/>
        </w:rPr>
        <w:tab/>
      </w:r>
      <w:r>
        <w:rPr>
          <w:sz w:val="24"/>
        </w:rPr>
        <w:tab/>
        <w:t xml:space="preserve">               </w:t>
      </w:r>
      <w:r w:rsidR="00630396" w:rsidRPr="00C62F17">
        <w:rPr>
          <w:sz w:val="24"/>
        </w:rPr>
        <w:t xml:space="preserve"> Assinatura do Requerente</w:t>
      </w:r>
    </w:p>
    <w:p w:rsidR="0028113A" w:rsidRDefault="0028113A" w:rsidP="004A27CF">
      <w:pPr>
        <w:pStyle w:val="Default"/>
        <w:jc w:val="center"/>
        <w:rPr>
          <w:rFonts w:ascii="Verdana" w:hAnsi="Verdana"/>
          <w:b/>
        </w:rPr>
      </w:pPr>
    </w:p>
    <w:p w:rsidR="0028113A" w:rsidRDefault="0028113A" w:rsidP="004A27CF">
      <w:pPr>
        <w:pStyle w:val="Default"/>
        <w:jc w:val="center"/>
        <w:rPr>
          <w:rFonts w:ascii="Verdana" w:hAnsi="Verdana"/>
          <w:b/>
        </w:rPr>
      </w:pPr>
    </w:p>
    <w:p w:rsidR="006B1F81" w:rsidRDefault="006B1F81" w:rsidP="0014716D">
      <w:pPr>
        <w:pStyle w:val="Default"/>
        <w:rPr>
          <w:rFonts w:ascii="Verdana" w:hAnsi="Verdana"/>
          <w:b/>
        </w:rPr>
      </w:pPr>
    </w:p>
    <w:p w:rsidR="004A27CF" w:rsidRPr="004A27CF" w:rsidRDefault="004A27CF" w:rsidP="004A27CF">
      <w:pPr>
        <w:pStyle w:val="Default"/>
        <w:jc w:val="center"/>
        <w:rPr>
          <w:rFonts w:ascii="Verdana" w:hAnsi="Verdana"/>
          <w:b/>
        </w:rPr>
      </w:pPr>
      <w:r w:rsidRPr="004A27CF">
        <w:rPr>
          <w:rFonts w:ascii="Verdana" w:hAnsi="Verdana"/>
          <w:b/>
        </w:rPr>
        <w:lastRenderedPageBreak/>
        <w:t>ANEXO V</w:t>
      </w:r>
    </w:p>
    <w:p w:rsidR="004A27CF" w:rsidRPr="004A27CF" w:rsidRDefault="004A27CF" w:rsidP="004A27CF">
      <w:pPr>
        <w:pStyle w:val="Default"/>
        <w:jc w:val="center"/>
        <w:rPr>
          <w:rFonts w:ascii="Verdana" w:hAnsi="Verdana"/>
          <w:b/>
        </w:rPr>
      </w:pPr>
    </w:p>
    <w:p w:rsidR="004A27CF" w:rsidRPr="004A27CF" w:rsidRDefault="004A27CF" w:rsidP="004A27CF">
      <w:pPr>
        <w:pStyle w:val="Default"/>
        <w:jc w:val="center"/>
        <w:rPr>
          <w:rFonts w:ascii="Verdana" w:hAnsi="Verdana"/>
          <w:b/>
        </w:rPr>
      </w:pPr>
      <w:r w:rsidRPr="004A27CF">
        <w:rPr>
          <w:rFonts w:ascii="Verdana" w:hAnsi="Verdana"/>
          <w:b/>
        </w:rPr>
        <w:t>FORMULARIO DE RECURSO</w:t>
      </w:r>
    </w:p>
    <w:p w:rsidR="004A27CF" w:rsidRPr="004A27CF" w:rsidRDefault="004A27CF" w:rsidP="004A27CF">
      <w:pPr>
        <w:pStyle w:val="Default"/>
        <w:jc w:val="center"/>
        <w:rPr>
          <w:rFonts w:ascii="Verdana" w:hAnsi="Verdana"/>
          <w:b/>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6"/>
        <w:gridCol w:w="6554"/>
      </w:tblGrid>
      <w:tr w:rsidR="004A27CF" w:rsidRPr="004A27CF" w:rsidTr="00920D1B">
        <w:trPr>
          <w:trHeight w:val="518"/>
        </w:trPr>
        <w:tc>
          <w:tcPr>
            <w:tcW w:w="9160" w:type="dxa"/>
            <w:gridSpan w:val="2"/>
            <w:tcBorders>
              <w:top w:val="single" w:sz="4" w:space="0" w:color="auto"/>
              <w:bottom w:val="single" w:sz="4" w:space="0" w:color="auto"/>
            </w:tcBorders>
          </w:tcPr>
          <w:p w:rsidR="004A27CF" w:rsidRPr="004A27CF" w:rsidRDefault="004A27CF" w:rsidP="00920D1B">
            <w:pPr>
              <w:pStyle w:val="Default"/>
              <w:rPr>
                <w:rFonts w:ascii="Verdana" w:hAnsi="Verdana"/>
              </w:rPr>
            </w:pPr>
            <w:r w:rsidRPr="004A27CF">
              <w:rPr>
                <w:rFonts w:ascii="Verdana" w:hAnsi="Verdana"/>
                <w:b/>
              </w:rPr>
              <w:t>A Comissão de Process</w:t>
            </w:r>
            <w:r w:rsidR="00E00C30">
              <w:rPr>
                <w:rFonts w:ascii="Verdana" w:hAnsi="Verdana"/>
                <w:b/>
              </w:rPr>
              <w:t>o Seletivo Simplificado 001/SEMUSA/2022</w:t>
            </w:r>
          </w:p>
          <w:p w:rsidR="004A27CF" w:rsidRPr="004A27CF" w:rsidRDefault="004A27CF" w:rsidP="00920D1B">
            <w:pPr>
              <w:pStyle w:val="Default"/>
              <w:rPr>
                <w:rFonts w:ascii="Verdana" w:hAnsi="Verdana"/>
              </w:rPr>
            </w:pPr>
          </w:p>
        </w:tc>
      </w:tr>
      <w:tr w:rsidR="004A27CF" w:rsidRPr="004A27CF" w:rsidTr="00920D1B">
        <w:trPr>
          <w:trHeight w:val="556"/>
        </w:trPr>
        <w:tc>
          <w:tcPr>
            <w:tcW w:w="9160" w:type="dxa"/>
            <w:gridSpan w:val="2"/>
            <w:tcBorders>
              <w:top w:val="single" w:sz="4" w:space="0" w:color="auto"/>
              <w:bottom w:val="single" w:sz="4" w:space="0" w:color="auto"/>
            </w:tcBorders>
          </w:tcPr>
          <w:p w:rsidR="004A27CF" w:rsidRPr="004A27CF" w:rsidRDefault="004A27CF" w:rsidP="00920D1B">
            <w:pPr>
              <w:pStyle w:val="Default"/>
              <w:rPr>
                <w:rFonts w:ascii="Verdana" w:hAnsi="Verdana"/>
                <w:b/>
              </w:rPr>
            </w:pPr>
            <w:r w:rsidRPr="004A27CF">
              <w:rPr>
                <w:rFonts w:ascii="Verdana" w:hAnsi="Verdana"/>
              </w:rPr>
              <w:t xml:space="preserve">Nome do Candidato: </w:t>
            </w:r>
          </w:p>
        </w:tc>
      </w:tr>
      <w:tr w:rsidR="004A27CF" w:rsidRPr="004A27CF" w:rsidTr="00920D1B">
        <w:trPr>
          <w:trHeight w:val="153"/>
        </w:trPr>
        <w:tc>
          <w:tcPr>
            <w:tcW w:w="2606" w:type="dxa"/>
            <w:tcBorders>
              <w:top w:val="single" w:sz="4" w:space="0" w:color="auto"/>
            </w:tcBorders>
          </w:tcPr>
          <w:p w:rsidR="004A27CF" w:rsidRPr="004A27CF" w:rsidRDefault="004A27CF" w:rsidP="00920D1B">
            <w:pPr>
              <w:pStyle w:val="Default"/>
              <w:rPr>
                <w:rFonts w:ascii="Verdana" w:hAnsi="Verdana"/>
              </w:rPr>
            </w:pPr>
            <w:r w:rsidRPr="004A27CF">
              <w:rPr>
                <w:rFonts w:ascii="Verdana" w:hAnsi="Verdana"/>
              </w:rPr>
              <w:t xml:space="preserve">RG: </w:t>
            </w:r>
          </w:p>
        </w:tc>
        <w:tc>
          <w:tcPr>
            <w:tcW w:w="6554" w:type="dxa"/>
            <w:tcBorders>
              <w:top w:val="single" w:sz="4" w:space="0" w:color="auto"/>
            </w:tcBorders>
          </w:tcPr>
          <w:p w:rsidR="004A27CF" w:rsidRPr="004A27CF" w:rsidRDefault="004A27CF" w:rsidP="00920D1B">
            <w:pPr>
              <w:pStyle w:val="Default"/>
              <w:rPr>
                <w:rFonts w:ascii="Verdana" w:hAnsi="Verdana"/>
              </w:rPr>
            </w:pPr>
            <w:r w:rsidRPr="004A27CF">
              <w:rPr>
                <w:rFonts w:ascii="Verdana" w:hAnsi="Verdana"/>
              </w:rPr>
              <w:t xml:space="preserve">CPF: </w:t>
            </w:r>
          </w:p>
        </w:tc>
      </w:tr>
    </w:tbl>
    <w:p w:rsidR="004A27CF" w:rsidRPr="004A27CF" w:rsidRDefault="004A27CF" w:rsidP="004A27CF">
      <w:pPr>
        <w:rPr>
          <w:rFonts w:cs="Arial"/>
          <w:sz w:val="24"/>
        </w:rPr>
      </w:pPr>
    </w:p>
    <w:p w:rsidR="004A27CF" w:rsidRPr="004A27CF" w:rsidRDefault="004A27CF" w:rsidP="004A27CF">
      <w:pPr>
        <w:pStyle w:val="Default"/>
        <w:pBdr>
          <w:top w:val="single" w:sz="4" w:space="1" w:color="auto"/>
          <w:left w:val="single" w:sz="4" w:space="4" w:color="auto"/>
          <w:bottom w:val="single" w:sz="4" w:space="1" w:color="auto"/>
          <w:right w:val="single" w:sz="4" w:space="4" w:color="auto"/>
        </w:pBdr>
        <w:rPr>
          <w:rFonts w:ascii="Verdana" w:hAnsi="Verdana"/>
        </w:rPr>
      </w:pPr>
      <w:r w:rsidRPr="004A27CF">
        <w:rPr>
          <w:rFonts w:ascii="Verdana" w:hAnsi="Verdana"/>
        </w:rPr>
        <w:t xml:space="preserve">TIPO DE RECURSO – (Assinale o tipo de Recurso) </w:t>
      </w:r>
    </w:p>
    <w:p w:rsidR="004A27CF" w:rsidRPr="004A27CF" w:rsidRDefault="004A27CF" w:rsidP="004A27CF">
      <w:pPr>
        <w:pStyle w:val="Default"/>
        <w:pBdr>
          <w:top w:val="single" w:sz="4" w:space="1" w:color="auto"/>
          <w:left w:val="single" w:sz="4" w:space="4" w:color="auto"/>
          <w:bottom w:val="single" w:sz="4" w:space="1" w:color="auto"/>
          <w:right w:val="single" w:sz="4" w:space="4" w:color="auto"/>
        </w:pBdr>
        <w:rPr>
          <w:rFonts w:ascii="Verdana" w:hAnsi="Verdana"/>
        </w:rPr>
      </w:pPr>
    </w:p>
    <w:p w:rsidR="004A27CF" w:rsidRPr="004A27CF" w:rsidRDefault="004A27CF" w:rsidP="004A27CF">
      <w:pPr>
        <w:pStyle w:val="Default"/>
        <w:pBdr>
          <w:top w:val="single" w:sz="4" w:space="1" w:color="auto"/>
          <w:left w:val="single" w:sz="4" w:space="4" w:color="auto"/>
          <w:bottom w:val="single" w:sz="4" w:space="1" w:color="auto"/>
          <w:right w:val="single" w:sz="4" w:space="4" w:color="auto"/>
        </w:pBdr>
        <w:rPr>
          <w:rFonts w:ascii="Verdana" w:hAnsi="Verdana"/>
        </w:rPr>
      </w:pPr>
      <w:proofErr w:type="gramStart"/>
      <w:r w:rsidRPr="004A27CF">
        <w:rPr>
          <w:rFonts w:ascii="Verdana" w:hAnsi="Verdana"/>
        </w:rPr>
        <w:t xml:space="preserve">(   </w:t>
      </w:r>
      <w:proofErr w:type="gramEnd"/>
      <w:r w:rsidRPr="004A27CF">
        <w:rPr>
          <w:rFonts w:ascii="Verdana" w:hAnsi="Verdana"/>
        </w:rPr>
        <w:t xml:space="preserve">) CONTRA RESULTADO FINAL DE TÍTULO </w:t>
      </w:r>
    </w:p>
    <w:p w:rsidR="004A27CF" w:rsidRPr="004A27CF" w:rsidRDefault="004A27CF" w:rsidP="004A27CF">
      <w:pPr>
        <w:pStyle w:val="Default"/>
        <w:pBdr>
          <w:top w:val="single" w:sz="4" w:space="1" w:color="auto"/>
          <w:left w:val="single" w:sz="4" w:space="4" w:color="auto"/>
          <w:bottom w:val="single" w:sz="4" w:space="1" w:color="auto"/>
          <w:right w:val="single" w:sz="4" w:space="4" w:color="auto"/>
        </w:pBdr>
        <w:rPr>
          <w:rFonts w:ascii="Verdana" w:hAnsi="Verdana"/>
        </w:rPr>
      </w:pPr>
    </w:p>
    <w:p w:rsidR="004A27CF" w:rsidRPr="004A27CF" w:rsidRDefault="004A27CF" w:rsidP="004A27CF">
      <w:pPr>
        <w:pStyle w:val="Default"/>
        <w:pBdr>
          <w:top w:val="single" w:sz="4" w:space="1" w:color="auto"/>
          <w:left w:val="single" w:sz="4" w:space="4" w:color="auto"/>
          <w:bottom w:val="single" w:sz="4" w:space="1" w:color="auto"/>
          <w:right w:val="single" w:sz="4" w:space="4" w:color="auto"/>
        </w:pBdr>
        <w:rPr>
          <w:rFonts w:ascii="Verdana" w:hAnsi="Verdana"/>
        </w:rPr>
      </w:pPr>
      <w:proofErr w:type="gramStart"/>
      <w:r w:rsidRPr="004A27CF">
        <w:rPr>
          <w:rFonts w:ascii="Verdana" w:hAnsi="Verdana"/>
        </w:rPr>
        <w:t xml:space="preserve">(   </w:t>
      </w:r>
      <w:proofErr w:type="gramEnd"/>
      <w:r w:rsidRPr="004A27CF">
        <w:rPr>
          <w:rFonts w:ascii="Verdana" w:hAnsi="Verdana"/>
        </w:rPr>
        <w:t xml:space="preserve">) CONTRA A CLASSIFICAÇÃO FINAL </w:t>
      </w:r>
    </w:p>
    <w:p w:rsidR="004A27CF" w:rsidRPr="004A27CF" w:rsidRDefault="004A27CF" w:rsidP="004A27CF">
      <w:pPr>
        <w:pStyle w:val="Default"/>
        <w:pBdr>
          <w:top w:val="single" w:sz="4" w:space="1" w:color="auto"/>
          <w:left w:val="single" w:sz="4" w:space="4" w:color="auto"/>
          <w:bottom w:val="single" w:sz="4" w:space="1" w:color="auto"/>
          <w:right w:val="single" w:sz="4" w:space="4" w:color="auto"/>
        </w:pBdr>
        <w:rPr>
          <w:rFonts w:ascii="Verdana" w:hAnsi="Verdana"/>
        </w:rPr>
      </w:pPr>
    </w:p>
    <w:p w:rsidR="004A27CF" w:rsidRPr="004A27CF" w:rsidRDefault="004A27CF" w:rsidP="004A27CF">
      <w:pPr>
        <w:pBdr>
          <w:top w:val="single" w:sz="4" w:space="1" w:color="auto"/>
          <w:left w:val="single" w:sz="4" w:space="4" w:color="auto"/>
          <w:bottom w:val="single" w:sz="4" w:space="1" w:color="auto"/>
          <w:right w:val="single" w:sz="4" w:space="4" w:color="auto"/>
        </w:pBdr>
        <w:rPr>
          <w:rFonts w:cs="Arial"/>
          <w:sz w:val="24"/>
        </w:rPr>
      </w:pPr>
      <w:proofErr w:type="gramStart"/>
      <w:r w:rsidRPr="004A27CF">
        <w:rPr>
          <w:rFonts w:cs="Arial"/>
          <w:sz w:val="24"/>
        </w:rPr>
        <w:t xml:space="preserve">(    </w:t>
      </w:r>
      <w:proofErr w:type="gramEnd"/>
      <w:r w:rsidRPr="004A27CF">
        <w:rPr>
          <w:rFonts w:cs="Arial"/>
          <w:sz w:val="24"/>
        </w:rPr>
        <w:t xml:space="preserve">) OUTRO: </w:t>
      </w:r>
    </w:p>
    <w:p w:rsidR="004A27CF" w:rsidRPr="004A27CF" w:rsidRDefault="004A27CF" w:rsidP="004A27CF">
      <w:pPr>
        <w:pBdr>
          <w:top w:val="single" w:sz="4" w:space="1" w:color="auto"/>
          <w:left w:val="single" w:sz="4" w:space="4" w:color="auto"/>
          <w:bottom w:val="single" w:sz="4" w:space="1" w:color="auto"/>
          <w:right w:val="single" w:sz="4" w:space="4" w:color="auto"/>
        </w:pBdr>
        <w:rPr>
          <w:rFonts w:cs="Arial"/>
          <w:sz w:val="24"/>
        </w:rPr>
      </w:pPr>
    </w:p>
    <w:tbl>
      <w:tblPr>
        <w:tblW w:w="914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3"/>
      </w:tblGrid>
      <w:tr w:rsidR="004A27CF" w:rsidRPr="004A27CF" w:rsidTr="00920D1B">
        <w:trPr>
          <w:trHeight w:val="407"/>
        </w:trPr>
        <w:tc>
          <w:tcPr>
            <w:tcW w:w="9143" w:type="dxa"/>
          </w:tcPr>
          <w:p w:rsidR="004A27CF" w:rsidRPr="004A27CF" w:rsidRDefault="004A27CF" w:rsidP="00920D1B">
            <w:pPr>
              <w:pStyle w:val="Default"/>
              <w:ind w:left="112"/>
              <w:rPr>
                <w:rFonts w:ascii="Verdana" w:hAnsi="Verdana"/>
              </w:rPr>
            </w:pPr>
            <w:r w:rsidRPr="004A27CF">
              <w:rPr>
                <w:rFonts w:ascii="Verdana" w:hAnsi="Verdana"/>
              </w:rPr>
              <w:t xml:space="preserve">Justificativa do Candidato – Razões do Recurso                           </w:t>
            </w:r>
          </w:p>
        </w:tc>
      </w:tr>
      <w:tr w:rsidR="004A27CF" w:rsidRPr="004A27CF" w:rsidTr="00920D1B">
        <w:trPr>
          <w:trHeight w:val="3124"/>
        </w:trPr>
        <w:tc>
          <w:tcPr>
            <w:tcW w:w="9143" w:type="dxa"/>
          </w:tcPr>
          <w:p w:rsidR="004A27CF" w:rsidRPr="004A27CF" w:rsidRDefault="004A27CF" w:rsidP="00920D1B">
            <w:pPr>
              <w:pStyle w:val="Default"/>
              <w:ind w:left="112"/>
              <w:rPr>
                <w:rFonts w:ascii="Verdana" w:hAnsi="Verdana"/>
              </w:rPr>
            </w:pPr>
          </w:p>
        </w:tc>
      </w:tr>
    </w:tbl>
    <w:p w:rsidR="004A27CF" w:rsidRPr="004A27CF" w:rsidRDefault="004A27CF" w:rsidP="004A27CF">
      <w:pPr>
        <w:rPr>
          <w:rFonts w:cs="Arial"/>
          <w:sz w:val="24"/>
        </w:rPr>
      </w:pPr>
    </w:p>
    <w:p w:rsidR="004A27CF" w:rsidRPr="004A27CF" w:rsidRDefault="004A27CF" w:rsidP="004A27CF">
      <w:pPr>
        <w:pStyle w:val="Default"/>
        <w:jc w:val="both"/>
        <w:rPr>
          <w:rFonts w:ascii="Verdana" w:hAnsi="Verdana"/>
        </w:rPr>
      </w:pPr>
      <w:r w:rsidRPr="004A27CF">
        <w:rPr>
          <w:rFonts w:ascii="Verdana" w:hAnsi="Verdana"/>
        </w:rPr>
        <w:t xml:space="preserve">Digitar e entregar este formulário na Secretaria Municipal </w:t>
      </w:r>
      <w:r>
        <w:rPr>
          <w:rFonts w:ascii="Verdana" w:hAnsi="Verdana"/>
        </w:rPr>
        <w:t xml:space="preserve">de Saúde </w:t>
      </w:r>
      <w:r w:rsidRPr="004A27CF">
        <w:rPr>
          <w:rFonts w:ascii="Verdana" w:hAnsi="Verdana"/>
        </w:rPr>
        <w:t xml:space="preserve">de Novo Horizonte do Oeste/RO, conforme Edital, em 02 (duas) vias, o qual uma via será devolvida como protocolo. </w:t>
      </w:r>
    </w:p>
    <w:p w:rsidR="004A27CF" w:rsidRDefault="004A27CF" w:rsidP="004A27CF">
      <w:pPr>
        <w:pStyle w:val="Default"/>
        <w:jc w:val="both"/>
        <w:rPr>
          <w:rFonts w:ascii="Verdana" w:hAnsi="Verdana"/>
        </w:rPr>
      </w:pPr>
    </w:p>
    <w:p w:rsidR="002A40BA" w:rsidRPr="004A27CF" w:rsidRDefault="002A40BA" w:rsidP="002A40BA">
      <w:pPr>
        <w:pStyle w:val="Default"/>
        <w:rPr>
          <w:rFonts w:ascii="Verdana" w:hAnsi="Verdana"/>
        </w:rPr>
      </w:pPr>
      <w:r w:rsidRPr="004A27CF">
        <w:rPr>
          <w:rFonts w:ascii="Verdana" w:hAnsi="Verdana"/>
        </w:rPr>
        <w:t xml:space="preserve">Local/UF                                                                                </w:t>
      </w:r>
    </w:p>
    <w:p w:rsidR="002A40BA" w:rsidRPr="004A27CF" w:rsidRDefault="002A40BA" w:rsidP="004A27CF">
      <w:pPr>
        <w:pStyle w:val="Default"/>
        <w:jc w:val="both"/>
        <w:rPr>
          <w:rFonts w:ascii="Verdana" w:hAnsi="Verdana"/>
        </w:rPr>
      </w:pPr>
    </w:p>
    <w:p w:rsidR="004A27CF" w:rsidRPr="004A27CF" w:rsidRDefault="004A27CF" w:rsidP="004A27CF">
      <w:pPr>
        <w:pStyle w:val="Default"/>
        <w:jc w:val="both"/>
        <w:rPr>
          <w:rFonts w:ascii="Verdana" w:hAnsi="Verdana"/>
        </w:rPr>
      </w:pPr>
      <w:r w:rsidRPr="004A27CF">
        <w:rPr>
          <w:rFonts w:ascii="Verdana" w:hAnsi="Verdana"/>
        </w:rPr>
        <w:t xml:space="preserve">___________________________/_____                               ________/_______/_______ </w:t>
      </w:r>
    </w:p>
    <w:p w:rsidR="004A27CF" w:rsidRPr="004A27CF" w:rsidRDefault="004A27CF" w:rsidP="004A27CF">
      <w:pPr>
        <w:pStyle w:val="Default"/>
        <w:jc w:val="both"/>
        <w:rPr>
          <w:rFonts w:ascii="Verdana" w:hAnsi="Verdana"/>
        </w:rPr>
      </w:pPr>
    </w:p>
    <w:p w:rsidR="004A27CF" w:rsidRPr="004A27CF" w:rsidRDefault="004A27CF" w:rsidP="004A27CF">
      <w:pPr>
        <w:pStyle w:val="Default"/>
        <w:rPr>
          <w:rFonts w:ascii="Verdana" w:hAnsi="Verdana"/>
        </w:rPr>
      </w:pPr>
    </w:p>
    <w:p w:rsidR="004A27CF" w:rsidRPr="004A27CF" w:rsidRDefault="004A27CF" w:rsidP="004A27CF">
      <w:pPr>
        <w:pStyle w:val="Default"/>
        <w:rPr>
          <w:rFonts w:ascii="Verdana" w:hAnsi="Verdana"/>
        </w:rPr>
      </w:pPr>
      <w:r w:rsidRPr="004A27CF">
        <w:rPr>
          <w:rFonts w:ascii="Verdana" w:hAnsi="Verdana"/>
        </w:rPr>
        <w:t xml:space="preserve">________________________________ </w:t>
      </w:r>
    </w:p>
    <w:p w:rsidR="00630396" w:rsidRDefault="004A27CF" w:rsidP="001445AB">
      <w:pPr>
        <w:spacing w:line="276" w:lineRule="auto"/>
        <w:jc w:val="both"/>
        <w:rPr>
          <w:rFonts w:cs="Arial"/>
          <w:sz w:val="24"/>
        </w:rPr>
      </w:pPr>
      <w:r w:rsidRPr="004A27CF">
        <w:rPr>
          <w:rFonts w:cs="Arial"/>
          <w:sz w:val="24"/>
        </w:rPr>
        <w:t>Assinatura</w:t>
      </w:r>
    </w:p>
    <w:p w:rsidR="00C30894" w:rsidRDefault="00C30894" w:rsidP="001445AB">
      <w:pPr>
        <w:spacing w:line="276" w:lineRule="auto"/>
        <w:jc w:val="both"/>
        <w:rPr>
          <w:rFonts w:cs="Arial"/>
          <w:sz w:val="24"/>
        </w:rPr>
      </w:pPr>
    </w:p>
    <w:p w:rsidR="00C04E2E" w:rsidRDefault="00C04E2E" w:rsidP="001445AB">
      <w:pPr>
        <w:spacing w:line="276" w:lineRule="auto"/>
        <w:jc w:val="both"/>
        <w:rPr>
          <w:rFonts w:cs="Arial"/>
          <w:sz w:val="24"/>
        </w:rPr>
      </w:pPr>
    </w:p>
    <w:p w:rsidR="00C30894" w:rsidRDefault="00C30894" w:rsidP="001445AB">
      <w:pPr>
        <w:spacing w:line="276" w:lineRule="auto"/>
        <w:jc w:val="both"/>
        <w:rPr>
          <w:rFonts w:cs="Arial"/>
          <w:sz w:val="24"/>
        </w:rPr>
      </w:pPr>
    </w:p>
    <w:p w:rsidR="0028113A" w:rsidRDefault="0028113A" w:rsidP="001445AB">
      <w:pPr>
        <w:spacing w:line="276" w:lineRule="auto"/>
        <w:jc w:val="both"/>
        <w:rPr>
          <w:rFonts w:cs="Arial"/>
          <w:sz w:val="24"/>
        </w:rPr>
      </w:pPr>
    </w:p>
    <w:p w:rsidR="0028113A" w:rsidRDefault="0028113A" w:rsidP="001445AB">
      <w:pPr>
        <w:spacing w:line="276" w:lineRule="auto"/>
        <w:jc w:val="both"/>
        <w:rPr>
          <w:rFonts w:cs="Arial"/>
          <w:sz w:val="24"/>
        </w:rPr>
      </w:pPr>
    </w:p>
    <w:p w:rsidR="0028113A" w:rsidRDefault="0028113A" w:rsidP="001445AB">
      <w:pPr>
        <w:spacing w:line="276" w:lineRule="auto"/>
        <w:jc w:val="both"/>
        <w:rPr>
          <w:rFonts w:cs="Arial"/>
          <w:sz w:val="24"/>
        </w:rPr>
      </w:pPr>
    </w:p>
    <w:p w:rsidR="00C30894" w:rsidRPr="004A27CF" w:rsidRDefault="00C30894" w:rsidP="00C30894">
      <w:pPr>
        <w:pStyle w:val="Default"/>
        <w:jc w:val="center"/>
        <w:rPr>
          <w:rFonts w:ascii="Verdana" w:hAnsi="Verdana"/>
          <w:b/>
        </w:rPr>
      </w:pPr>
      <w:proofErr w:type="gramStart"/>
      <w:r w:rsidRPr="004A27CF">
        <w:rPr>
          <w:rFonts w:ascii="Verdana" w:hAnsi="Verdana"/>
          <w:b/>
        </w:rPr>
        <w:lastRenderedPageBreak/>
        <w:t>ANEXO V</w:t>
      </w:r>
      <w:r>
        <w:rPr>
          <w:rFonts w:ascii="Verdana" w:hAnsi="Verdana"/>
          <w:b/>
        </w:rPr>
        <w:t>I</w:t>
      </w:r>
      <w:proofErr w:type="gramEnd"/>
    </w:p>
    <w:p w:rsidR="00C30894" w:rsidRPr="004A27CF" w:rsidRDefault="00C30894" w:rsidP="00C30894">
      <w:pPr>
        <w:pStyle w:val="Default"/>
        <w:jc w:val="center"/>
        <w:rPr>
          <w:rFonts w:ascii="Verdana" w:hAnsi="Verdana"/>
          <w:b/>
        </w:rPr>
      </w:pPr>
    </w:p>
    <w:p w:rsidR="00C30894" w:rsidRDefault="00C30894" w:rsidP="00C30894">
      <w:pPr>
        <w:spacing w:line="276" w:lineRule="auto"/>
        <w:jc w:val="center"/>
        <w:rPr>
          <w:b/>
          <w:sz w:val="24"/>
        </w:rPr>
      </w:pPr>
      <w:r w:rsidRPr="00C30894">
        <w:rPr>
          <w:b/>
          <w:sz w:val="24"/>
        </w:rPr>
        <w:t>DOCUMENT</w:t>
      </w:r>
      <w:r>
        <w:rPr>
          <w:b/>
          <w:sz w:val="24"/>
        </w:rPr>
        <w:t>OS NECESSÁRIOS PARA CONTRATAÇÃO</w:t>
      </w:r>
    </w:p>
    <w:p w:rsidR="005C4397" w:rsidRDefault="005C4397" w:rsidP="00C30894">
      <w:pPr>
        <w:spacing w:line="276" w:lineRule="auto"/>
        <w:jc w:val="center"/>
        <w:rPr>
          <w:b/>
          <w:sz w:val="24"/>
        </w:rPr>
      </w:pPr>
    </w:p>
    <w:p w:rsidR="00B10EDA" w:rsidRPr="00B10EDA" w:rsidRDefault="00B10EDA" w:rsidP="00B10EDA">
      <w:pPr>
        <w:pStyle w:val="PargrafodaLista"/>
        <w:numPr>
          <w:ilvl w:val="0"/>
          <w:numId w:val="7"/>
        </w:numPr>
        <w:spacing w:line="276" w:lineRule="auto"/>
        <w:rPr>
          <w:sz w:val="24"/>
        </w:rPr>
      </w:pPr>
      <w:r w:rsidRPr="00B10EDA">
        <w:rPr>
          <w:sz w:val="24"/>
        </w:rPr>
        <w:t>Atestado de apto pelo médico, de sanidade física e mental;</w:t>
      </w:r>
    </w:p>
    <w:p w:rsidR="00B10EDA" w:rsidRPr="00B10EDA" w:rsidRDefault="00B10EDA" w:rsidP="00B10EDA">
      <w:pPr>
        <w:pStyle w:val="PargrafodaLista"/>
        <w:numPr>
          <w:ilvl w:val="0"/>
          <w:numId w:val="7"/>
        </w:numPr>
        <w:spacing w:line="276" w:lineRule="auto"/>
        <w:rPr>
          <w:sz w:val="24"/>
        </w:rPr>
      </w:pPr>
      <w:r w:rsidRPr="00B10EDA">
        <w:rPr>
          <w:sz w:val="24"/>
        </w:rPr>
        <w:t>Cartão de vacina dos dependentes;</w:t>
      </w:r>
    </w:p>
    <w:p w:rsidR="00B10EDA" w:rsidRPr="00B10EDA" w:rsidRDefault="00B10EDA" w:rsidP="00B10EDA">
      <w:pPr>
        <w:pStyle w:val="PargrafodaLista"/>
        <w:numPr>
          <w:ilvl w:val="0"/>
          <w:numId w:val="7"/>
        </w:numPr>
        <w:spacing w:line="276" w:lineRule="auto"/>
        <w:rPr>
          <w:sz w:val="24"/>
        </w:rPr>
      </w:pPr>
      <w:r w:rsidRPr="00B10EDA">
        <w:rPr>
          <w:sz w:val="24"/>
        </w:rPr>
        <w:t>Carteira de trabalho;</w:t>
      </w:r>
    </w:p>
    <w:p w:rsidR="00B10EDA" w:rsidRPr="00B10EDA" w:rsidRDefault="00B10EDA" w:rsidP="00B10EDA">
      <w:pPr>
        <w:pStyle w:val="PargrafodaLista"/>
        <w:numPr>
          <w:ilvl w:val="0"/>
          <w:numId w:val="7"/>
        </w:numPr>
        <w:spacing w:line="276" w:lineRule="auto"/>
        <w:rPr>
          <w:sz w:val="24"/>
        </w:rPr>
      </w:pPr>
      <w:r w:rsidRPr="00B10EDA">
        <w:rPr>
          <w:sz w:val="24"/>
        </w:rPr>
        <w:t>Certidão de nascimento de filhos;</w:t>
      </w:r>
    </w:p>
    <w:p w:rsidR="00B10EDA" w:rsidRPr="00B10EDA" w:rsidRDefault="00B10EDA" w:rsidP="00B10EDA">
      <w:pPr>
        <w:pStyle w:val="PargrafodaLista"/>
        <w:numPr>
          <w:ilvl w:val="0"/>
          <w:numId w:val="7"/>
        </w:numPr>
        <w:spacing w:line="276" w:lineRule="auto"/>
        <w:rPr>
          <w:sz w:val="24"/>
        </w:rPr>
      </w:pPr>
      <w:r w:rsidRPr="00B10EDA">
        <w:rPr>
          <w:sz w:val="24"/>
        </w:rPr>
        <w:t>Certidão de nascimento ou casamento;</w:t>
      </w:r>
    </w:p>
    <w:p w:rsidR="00B10EDA" w:rsidRPr="00B10EDA" w:rsidRDefault="00B10EDA" w:rsidP="00B10EDA">
      <w:pPr>
        <w:pStyle w:val="PargrafodaLista"/>
        <w:numPr>
          <w:ilvl w:val="0"/>
          <w:numId w:val="7"/>
        </w:numPr>
        <w:spacing w:line="276" w:lineRule="auto"/>
        <w:rPr>
          <w:sz w:val="24"/>
        </w:rPr>
      </w:pPr>
      <w:r w:rsidRPr="00B10EDA">
        <w:rPr>
          <w:sz w:val="24"/>
        </w:rPr>
        <w:t>Certidão de quitação eleitoral;</w:t>
      </w:r>
    </w:p>
    <w:p w:rsidR="00B10EDA" w:rsidRPr="00B10EDA" w:rsidRDefault="00B10EDA" w:rsidP="00B10EDA">
      <w:pPr>
        <w:pStyle w:val="PargrafodaLista"/>
        <w:numPr>
          <w:ilvl w:val="0"/>
          <w:numId w:val="7"/>
        </w:numPr>
        <w:spacing w:line="276" w:lineRule="auto"/>
        <w:rPr>
          <w:sz w:val="24"/>
        </w:rPr>
      </w:pPr>
      <w:r w:rsidRPr="00B10EDA">
        <w:rPr>
          <w:sz w:val="24"/>
        </w:rPr>
        <w:t>Certidão negativa civil e criminal 1º e 2º Instância Estadual e Federal;</w:t>
      </w:r>
    </w:p>
    <w:p w:rsidR="00B10EDA" w:rsidRPr="00B10EDA" w:rsidRDefault="00B10EDA" w:rsidP="00B10EDA">
      <w:pPr>
        <w:pStyle w:val="PargrafodaLista"/>
        <w:numPr>
          <w:ilvl w:val="0"/>
          <w:numId w:val="7"/>
        </w:numPr>
        <w:spacing w:line="276" w:lineRule="auto"/>
        <w:rPr>
          <w:sz w:val="24"/>
        </w:rPr>
      </w:pPr>
      <w:r w:rsidRPr="00B10EDA">
        <w:rPr>
          <w:sz w:val="24"/>
        </w:rPr>
        <w:t>Certidão negativa do tribunal de contas: TCE/RO;</w:t>
      </w:r>
    </w:p>
    <w:p w:rsidR="00B10EDA" w:rsidRPr="00B10EDA" w:rsidRDefault="00B10EDA" w:rsidP="00B10EDA">
      <w:pPr>
        <w:pStyle w:val="PargrafodaLista"/>
        <w:numPr>
          <w:ilvl w:val="0"/>
          <w:numId w:val="7"/>
        </w:numPr>
        <w:spacing w:line="276" w:lineRule="auto"/>
        <w:rPr>
          <w:sz w:val="24"/>
        </w:rPr>
      </w:pPr>
      <w:r w:rsidRPr="00B10EDA">
        <w:rPr>
          <w:sz w:val="24"/>
        </w:rPr>
        <w:t xml:space="preserve">Certidão negativa municipal; </w:t>
      </w:r>
    </w:p>
    <w:p w:rsidR="00B10EDA" w:rsidRPr="00B10EDA" w:rsidRDefault="00B10EDA" w:rsidP="00B10EDA">
      <w:pPr>
        <w:pStyle w:val="PargrafodaLista"/>
        <w:numPr>
          <w:ilvl w:val="0"/>
          <w:numId w:val="7"/>
        </w:numPr>
        <w:spacing w:line="276" w:lineRule="auto"/>
        <w:rPr>
          <w:sz w:val="24"/>
        </w:rPr>
      </w:pPr>
      <w:r w:rsidRPr="00B10EDA">
        <w:rPr>
          <w:sz w:val="24"/>
        </w:rPr>
        <w:t>Certidão negativa SEFIN;</w:t>
      </w:r>
    </w:p>
    <w:p w:rsidR="00B10EDA" w:rsidRPr="00B10EDA" w:rsidRDefault="00B10EDA" w:rsidP="00B10EDA">
      <w:pPr>
        <w:pStyle w:val="PargrafodaLista"/>
        <w:numPr>
          <w:ilvl w:val="0"/>
          <w:numId w:val="7"/>
        </w:numPr>
        <w:spacing w:line="276" w:lineRule="auto"/>
        <w:rPr>
          <w:sz w:val="24"/>
        </w:rPr>
      </w:pPr>
      <w:r w:rsidRPr="00B10EDA">
        <w:rPr>
          <w:sz w:val="24"/>
        </w:rPr>
        <w:t>Certificado de reservista (Homens);</w:t>
      </w:r>
    </w:p>
    <w:p w:rsidR="00B10EDA" w:rsidRPr="00B10EDA" w:rsidRDefault="00B10EDA" w:rsidP="00B10EDA">
      <w:pPr>
        <w:pStyle w:val="PargrafodaLista"/>
        <w:numPr>
          <w:ilvl w:val="0"/>
          <w:numId w:val="7"/>
        </w:numPr>
        <w:spacing w:line="276" w:lineRule="auto"/>
        <w:rPr>
          <w:sz w:val="24"/>
        </w:rPr>
      </w:pPr>
      <w:r w:rsidRPr="00B10EDA">
        <w:rPr>
          <w:sz w:val="24"/>
        </w:rPr>
        <w:t>Comprovante de conta bancária;</w:t>
      </w:r>
    </w:p>
    <w:p w:rsidR="00B10EDA" w:rsidRPr="00B10EDA" w:rsidRDefault="00B10EDA" w:rsidP="00B10EDA">
      <w:pPr>
        <w:pStyle w:val="PargrafodaLista"/>
        <w:numPr>
          <w:ilvl w:val="0"/>
          <w:numId w:val="7"/>
        </w:numPr>
        <w:spacing w:line="276" w:lineRule="auto"/>
        <w:rPr>
          <w:sz w:val="24"/>
        </w:rPr>
      </w:pPr>
      <w:r w:rsidRPr="00B10EDA">
        <w:rPr>
          <w:sz w:val="24"/>
        </w:rPr>
        <w:t>Comprovante de escolaridade corres</w:t>
      </w:r>
      <w:r w:rsidR="00F327E6">
        <w:rPr>
          <w:sz w:val="24"/>
        </w:rPr>
        <w:t>po</w:t>
      </w:r>
      <w:r w:rsidR="00B27160">
        <w:rPr>
          <w:sz w:val="24"/>
        </w:rPr>
        <w:t>ndente ao cargo que concorrer (</w:t>
      </w:r>
      <w:r w:rsidR="00F327E6">
        <w:rPr>
          <w:sz w:val="24"/>
        </w:rPr>
        <w:t>Diplomas de Certificados);</w:t>
      </w:r>
    </w:p>
    <w:p w:rsidR="00B10EDA" w:rsidRPr="00B10EDA" w:rsidRDefault="00B10EDA" w:rsidP="00B10EDA">
      <w:pPr>
        <w:pStyle w:val="PargrafodaLista"/>
        <w:numPr>
          <w:ilvl w:val="0"/>
          <w:numId w:val="7"/>
        </w:numPr>
        <w:spacing w:line="276" w:lineRule="auto"/>
        <w:rPr>
          <w:sz w:val="24"/>
        </w:rPr>
      </w:pPr>
      <w:r w:rsidRPr="00B10EDA">
        <w:rPr>
          <w:sz w:val="24"/>
        </w:rPr>
        <w:t>Comprovante de residência;</w:t>
      </w:r>
    </w:p>
    <w:p w:rsidR="00B10EDA" w:rsidRPr="00B10EDA" w:rsidRDefault="00B10EDA" w:rsidP="00B10EDA">
      <w:pPr>
        <w:pStyle w:val="PargrafodaLista"/>
        <w:numPr>
          <w:ilvl w:val="0"/>
          <w:numId w:val="7"/>
        </w:numPr>
        <w:spacing w:line="276" w:lineRule="auto"/>
        <w:rPr>
          <w:sz w:val="24"/>
        </w:rPr>
      </w:pPr>
      <w:r w:rsidRPr="00B10EDA">
        <w:rPr>
          <w:sz w:val="24"/>
        </w:rPr>
        <w:t>Comprovante de vínculo empregatício;</w:t>
      </w:r>
    </w:p>
    <w:p w:rsidR="00B10EDA" w:rsidRPr="00B10EDA" w:rsidRDefault="00B10EDA" w:rsidP="00B10EDA">
      <w:pPr>
        <w:pStyle w:val="PargrafodaLista"/>
        <w:numPr>
          <w:ilvl w:val="0"/>
          <w:numId w:val="7"/>
        </w:numPr>
        <w:spacing w:line="276" w:lineRule="auto"/>
        <w:rPr>
          <w:sz w:val="24"/>
        </w:rPr>
      </w:pPr>
      <w:r w:rsidRPr="00B10EDA">
        <w:rPr>
          <w:sz w:val="24"/>
        </w:rPr>
        <w:t>CPF;</w:t>
      </w:r>
    </w:p>
    <w:p w:rsidR="00B10EDA" w:rsidRPr="00B10EDA" w:rsidRDefault="00B10EDA" w:rsidP="00B10EDA">
      <w:pPr>
        <w:pStyle w:val="PargrafodaLista"/>
        <w:numPr>
          <w:ilvl w:val="0"/>
          <w:numId w:val="7"/>
        </w:numPr>
        <w:spacing w:line="276" w:lineRule="auto"/>
        <w:rPr>
          <w:sz w:val="24"/>
        </w:rPr>
      </w:pPr>
      <w:r w:rsidRPr="00B10EDA">
        <w:rPr>
          <w:sz w:val="24"/>
        </w:rPr>
        <w:t>Declaração de investigações criminais, civil, penal ou processo administrativo (em que configure como indiciado ou parte);</w:t>
      </w:r>
    </w:p>
    <w:p w:rsidR="00B10EDA" w:rsidRPr="00B10EDA" w:rsidRDefault="00B10EDA" w:rsidP="00B10EDA">
      <w:pPr>
        <w:pStyle w:val="PargrafodaLista"/>
        <w:numPr>
          <w:ilvl w:val="0"/>
          <w:numId w:val="7"/>
        </w:numPr>
        <w:spacing w:line="276" w:lineRule="auto"/>
        <w:rPr>
          <w:sz w:val="24"/>
        </w:rPr>
      </w:pPr>
      <w:r w:rsidRPr="00B10EDA">
        <w:rPr>
          <w:sz w:val="24"/>
        </w:rPr>
        <w:t>Declaração de mudança de nome do candidato (quando for o caso);</w:t>
      </w:r>
    </w:p>
    <w:p w:rsidR="00B10EDA" w:rsidRPr="00B10EDA" w:rsidRDefault="00B10EDA" w:rsidP="00B10EDA">
      <w:pPr>
        <w:pStyle w:val="PargrafodaLista"/>
        <w:numPr>
          <w:ilvl w:val="0"/>
          <w:numId w:val="7"/>
        </w:numPr>
        <w:spacing w:line="276" w:lineRule="auto"/>
        <w:rPr>
          <w:sz w:val="24"/>
        </w:rPr>
      </w:pPr>
      <w:r w:rsidRPr="00B10EDA">
        <w:rPr>
          <w:sz w:val="24"/>
        </w:rPr>
        <w:t>Foto 3x4 (02);</w:t>
      </w:r>
    </w:p>
    <w:p w:rsidR="00B10EDA" w:rsidRPr="00B10EDA" w:rsidRDefault="00B10EDA" w:rsidP="00B10EDA">
      <w:pPr>
        <w:pStyle w:val="PargrafodaLista"/>
        <w:numPr>
          <w:ilvl w:val="0"/>
          <w:numId w:val="7"/>
        </w:numPr>
        <w:spacing w:line="276" w:lineRule="auto"/>
        <w:rPr>
          <w:sz w:val="24"/>
        </w:rPr>
      </w:pPr>
      <w:r w:rsidRPr="00B10EDA">
        <w:rPr>
          <w:sz w:val="24"/>
        </w:rPr>
        <w:t>PIS/PASEP;</w:t>
      </w:r>
    </w:p>
    <w:p w:rsidR="00B10EDA" w:rsidRPr="00B10EDA" w:rsidRDefault="00B10EDA" w:rsidP="00B10EDA">
      <w:pPr>
        <w:pStyle w:val="PargrafodaLista"/>
        <w:numPr>
          <w:ilvl w:val="0"/>
          <w:numId w:val="7"/>
        </w:numPr>
        <w:spacing w:line="276" w:lineRule="auto"/>
        <w:rPr>
          <w:sz w:val="24"/>
        </w:rPr>
      </w:pPr>
      <w:r w:rsidRPr="00B10EDA">
        <w:rPr>
          <w:sz w:val="24"/>
        </w:rPr>
        <w:t>Registro de classe;</w:t>
      </w:r>
    </w:p>
    <w:p w:rsidR="00B10EDA" w:rsidRPr="00B10EDA" w:rsidRDefault="00B10EDA" w:rsidP="00B10EDA">
      <w:pPr>
        <w:pStyle w:val="PargrafodaLista"/>
        <w:numPr>
          <w:ilvl w:val="0"/>
          <w:numId w:val="7"/>
        </w:numPr>
        <w:spacing w:line="276" w:lineRule="auto"/>
        <w:rPr>
          <w:sz w:val="24"/>
        </w:rPr>
      </w:pPr>
      <w:r w:rsidRPr="00B10EDA">
        <w:rPr>
          <w:sz w:val="24"/>
        </w:rPr>
        <w:t>RG;</w:t>
      </w:r>
    </w:p>
    <w:p w:rsidR="00B10EDA" w:rsidRPr="00B10EDA" w:rsidRDefault="00B10EDA" w:rsidP="00B10EDA">
      <w:pPr>
        <w:pStyle w:val="PargrafodaLista"/>
        <w:numPr>
          <w:ilvl w:val="0"/>
          <w:numId w:val="7"/>
        </w:numPr>
        <w:spacing w:line="276" w:lineRule="auto"/>
        <w:rPr>
          <w:sz w:val="24"/>
        </w:rPr>
      </w:pPr>
      <w:r w:rsidRPr="00B10EDA">
        <w:rPr>
          <w:sz w:val="24"/>
        </w:rPr>
        <w:t>Título eleitoral.</w:t>
      </w:r>
    </w:p>
    <w:sectPr w:rsidR="00B10EDA" w:rsidRPr="00B10EDA" w:rsidSect="0028113A">
      <w:pgSz w:w="11906" w:h="16838"/>
      <w:pgMar w:top="1276" w:right="1558"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DE" w:rsidRDefault="00CD27DE" w:rsidP="001F135C">
      <w:r>
        <w:separator/>
      </w:r>
    </w:p>
  </w:endnote>
  <w:endnote w:type="continuationSeparator" w:id="0">
    <w:p w:rsidR="00CD27DE" w:rsidRDefault="00CD27DE" w:rsidP="001F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DE" w:rsidRDefault="00CD27DE" w:rsidP="001F135C">
      <w:r>
        <w:separator/>
      </w:r>
    </w:p>
  </w:footnote>
  <w:footnote w:type="continuationSeparator" w:id="0">
    <w:p w:rsidR="00CD27DE" w:rsidRDefault="00CD27DE" w:rsidP="001F1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pPr>
    </w:lvl>
    <w:lvl w:ilvl="1">
      <w:start w:val="1"/>
      <w:numFmt w:val="none"/>
      <w:pStyle w:val="Ttulo2"/>
      <w:lvlText w:val=""/>
      <w:lvlJc w:val="left"/>
      <w:pPr>
        <w:tabs>
          <w:tab w:val="num" w:pos="576"/>
        </w:tabs>
      </w:pPr>
    </w:lvl>
    <w:lvl w:ilvl="2">
      <w:start w:val="1"/>
      <w:numFmt w:val="none"/>
      <w:pStyle w:val="Ttulo3"/>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multilevel"/>
    <w:tmpl w:val="00000002"/>
    <w:name w:val="WW8Num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00000006"/>
    <w:multiLevelType w:val="multilevel"/>
    <w:tmpl w:val="00000006"/>
    <w:name w:val="WW8Num10"/>
    <w:lvl w:ilvl="0">
      <w:start w:val="1"/>
      <w:numFmt w:val="decimal"/>
      <w:lvlText w:val="%1"/>
      <w:lvlJc w:val="left"/>
      <w:pPr>
        <w:tabs>
          <w:tab w:val="num" w:pos="405"/>
        </w:tabs>
      </w:pPr>
      <w:rPr>
        <w:b/>
      </w:rPr>
    </w:lvl>
    <w:lvl w:ilvl="1">
      <w:start w:val="1"/>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1080"/>
        </w:tabs>
      </w:pPr>
      <w:rPr>
        <w:b/>
      </w:rPr>
    </w:lvl>
    <w:lvl w:ilvl="4">
      <w:start w:val="1"/>
      <w:numFmt w:val="decimal"/>
      <w:lvlText w:val="%1.%2.%3.%4.%5"/>
      <w:lvlJc w:val="left"/>
      <w:pPr>
        <w:tabs>
          <w:tab w:val="num" w:pos="1440"/>
        </w:tabs>
      </w:pPr>
      <w:rPr>
        <w:b/>
      </w:rPr>
    </w:lvl>
    <w:lvl w:ilvl="5">
      <w:start w:val="1"/>
      <w:numFmt w:val="decimal"/>
      <w:lvlText w:val="%1.%2.%3.%4.%5.%6"/>
      <w:lvlJc w:val="left"/>
      <w:pPr>
        <w:tabs>
          <w:tab w:val="num" w:pos="1800"/>
        </w:tabs>
      </w:pPr>
      <w:rPr>
        <w:b/>
      </w:rPr>
    </w:lvl>
    <w:lvl w:ilvl="6">
      <w:start w:val="1"/>
      <w:numFmt w:val="decimal"/>
      <w:lvlText w:val="%1.%2.%3.%4.%5.%6.%7"/>
      <w:lvlJc w:val="left"/>
      <w:pPr>
        <w:tabs>
          <w:tab w:val="num" w:pos="1800"/>
        </w:tabs>
      </w:pPr>
      <w:rPr>
        <w:b/>
      </w:rPr>
    </w:lvl>
    <w:lvl w:ilvl="7">
      <w:start w:val="1"/>
      <w:numFmt w:val="decimal"/>
      <w:lvlText w:val="%1.%2.%3.%4.%5.%6.%7.%8"/>
      <w:lvlJc w:val="left"/>
      <w:pPr>
        <w:tabs>
          <w:tab w:val="num" w:pos="2160"/>
        </w:tabs>
      </w:pPr>
      <w:rPr>
        <w:b/>
      </w:rPr>
    </w:lvl>
    <w:lvl w:ilvl="8">
      <w:start w:val="1"/>
      <w:numFmt w:val="decimal"/>
      <w:lvlText w:val="%1.%2.%3.%4.%5.%6.%7.%8.%9"/>
      <w:lvlJc w:val="left"/>
      <w:pPr>
        <w:tabs>
          <w:tab w:val="num" w:pos="2520"/>
        </w:tabs>
      </w:pPr>
      <w:rPr>
        <w:b/>
      </w:rPr>
    </w:lvl>
  </w:abstractNum>
  <w:abstractNum w:abstractNumId="3">
    <w:nsid w:val="3BE27B8F"/>
    <w:multiLevelType w:val="hybridMultilevel"/>
    <w:tmpl w:val="DD7ECC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F8D4D9C"/>
    <w:multiLevelType w:val="multilevel"/>
    <w:tmpl w:val="4BF2E09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192"/>
        </w:tabs>
        <w:ind w:left="8192" w:hanging="2520"/>
      </w:pPr>
      <w:rPr>
        <w:rFonts w:hint="default"/>
      </w:rPr>
    </w:lvl>
  </w:abstractNum>
  <w:abstractNum w:abstractNumId="5">
    <w:nsid w:val="404E322A"/>
    <w:multiLevelType w:val="hybridMultilevel"/>
    <w:tmpl w:val="809C8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9854873"/>
    <w:multiLevelType w:val="hybridMultilevel"/>
    <w:tmpl w:val="5F6E56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1DE4BE3"/>
    <w:multiLevelType w:val="multilevel"/>
    <w:tmpl w:val="F3F6C25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96"/>
    <w:rsid w:val="00005BF5"/>
    <w:rsid w:val="00014301"/>
    <w:rsid w:val="00031785"/>
    <w:rsid w:val="00035EBE"/>
    <w:rsid w:val="000520EA"/>
    <w:rsid w:val="00056379"/>
    <w:rsid w:val="0005758E"/>
    <w:rsid w:val="00090248"/>
    <w:rsid w:val="0009054A"/>
    <w:rsid w:val="000B2385"/>
    <w:rsid w:val="000D087D"/>
    <w:rsid w:val="000D2B3C"/>
    <w:rsid w:val="000D681F"/>
    <w:rsid w:val="000E0E16"/>
    <w:rsid w:val="000E520D"/>
    <w:rsid w:val="000E5BB7"/>
    <w:rsid w:val="000E5CFE"/>
    <w:rsid w:val="000F6633"/>
    <w:rsid w:val="000F7C55"/>
    <w:rsid w:val="00100892"/>
    <w:rsid w:val="00101601"/>
    <w:rsid w:val="001041F8"/>
    <w:rsid w:val="001244DD"/>
    <w:rsid w:val="001271AD"/>
    <w:rsid w:val="00132BE6"/>
    <w:rsid w:val="001342C5"/>
    <w:rsid w:val="00134D5A"/>
    <w:rsid w:val="001370A9"/>
    <w:rsid w:val="001445AB"/>
    <w:rsid w:val="00144A12"/>
    <w:rsid w:val="0014716D"/>
    <w:rsid w:val="00150149"/>
    <w:rsid w:val="0015728C"/>
    <w:rsid w:val="00164F43"/>
    <w:rsid w:val="0017192C"/>
    <w:rsid w:val="001822D4"/>
    <w:rsid w:val="00194962"/>
    <w:rsid w:val="001A7625"/>
    <w:rsid w:val="001B41E0"/>
    <w:rsid w:val="001B471F"/>
    <w:rsid w:val="001B7872"/>
    <w:rsid w:val="001C1824"/>
    <w:rsid w:val="001D6F5A"/>
    <w:rsid w:val="001E004D"/>
    <w:rsid w:val="001E046D"/>
    <w:rsid w:val="001F113D"/>
    <w:rsid w:val="001F135C"/>
    <w:rsid w:val="001F19B8"/>
    <w:rsid w:val="001F3AE8"/>
    <w:rsid w:val="001F5CEA"/>
    <w:rsid w:val="00202383"/>
    <w:rsid w:val="00203A67"/>
    <w:rsid w:val="0020627F"/>
    <w:rsid w:val="00214BA3"/>
    <w:rsid w:val="00224C6A"/>
    <w:rsid w:val="00226510"/>
    <w:rsid w:val="00235CDA"/>
    <w:rsid w:val="002377F0"/>
    <w:rsid w:val="0024530D"/>
    <w:rsid w:val="002467A3"/>
    <w:rsid w:val="00247FA9"/>
    <w:rsid w:val="0025080D"/>
    <w:rsid w:val="00260747"/>
    <w:rsid w:val="0026320B"/>
    <w:rsid w:val="00270940"/>
    <w:rsid w:val="00272391"/>
    <w:rsid w:val="0028113A"/>
    <w:rsid w:val="00283AF5"/>
    <w:rsid w:val="0029006C"/>
    <w:rsid w:val="002A40BA"/>
    <w:rsid w:val="002B24EB"/>
    <w:rsid w:val="002B5CBC"/>
    <w:rsid w:val="002C1A2B"/>
    <w:rsid w:val="002C1EC4"/>
    <w:rsid w:val="002C2BA9"/>
    <w:rsid w:val="002C3243"/>
    <w:rsid w:val="002C3450"/>
    <w:rsid w:val="002C4185"/>
    <w:rsid w:val="002C5EDA"/>
    <w:rsid w:val="002D0755"/>
    <w:rsid w:val="002D0D28"/>
    <w:rsid w:val="002D4F7A"/>
    <w:rsid w:val="002D5D93"/>
    <w:rsid w:val="002D7C0E"/>
    <w:rsid w:val="002E46E3"/>
    <w:rsid w:val="002E7FB7"/>
    <w:rsid w:val="002F4224"/>
    <w:rsid w:val="002F4A35"/>
    <w:rsid w:val="00304201"/>
    <w:rsid w:val="00322DB7"/>
    <w:rsid w:val="00325B33"/>
    <w:rsid w:val="0033109C"/>
    <w:rsid w:val="00354E3A"/>
    <w:rsid w:val="0036012A"/>
    <w:rsid w:val="00375793"/>
    <w:rsid w:val="0038197E"/>
    <w:rsid w:val="003872CA"/>
    <w:rsid w:val="00387A75"/>
    <w:rsid w:val="00390CCD"/>
    <w:rsid w:val="00391457"/>
    <w:rsid w:val="003A4E3A"/>
    <w:rsid w:val="003A62D4"/>
    <w:rsid w:val="003A78E3"/>
    <w:rsid w:val="003B17BA"/>
    <w:rsid w:val="003B6631"/>
    <w:rsid w:val="003D095B"/>
    <w:rsid w:val="003D190F"/>
    <w:rsid w:val="003D1AF0"/>
    <w:rsid w:val="003D2715"/>
    <w:rsid w:val="003D3AF7"/>
    <w:rsid w:val="003D61A5"/>
    <w:rsid w:val="003D6A36"/>
    <w:rsid w:val="003E05F5"/>
    <w:rsid w:val="003E12FC"/>
    <w:rsid w:val="003E1379"/>
    <w:rsid w:val="003E2A2D"/>
    <w:rsid w:val="003E2CE0"/>
    <w:rsid w:val="003E4D0E"/>
    <w:rsid w:val="003E4F04"/>
    <w:rsid w:val="003F3536"/>
    <w:rsid w:val="003F3733"/>
    <w:rsid w:val="004010E3"/>
    <w:rsid w:val="004122FF"/>
    <w:rsid w:val="0041247C"/>
    <w:rsid w:val="004133F8"/>
    <w:rsid w:val="0041676E"/>
    <w:rsid w:val="00432668"/>
    <w:rsid w:val="0043486B"/>
    <w:rsid w:val="00441084"/>
    <w:rsid w:val="004411B3"/>
    <w:rsid w:val="00450090"/>
    <w:rsid w:val="004555EA"/>
    <w:rsid w:val="00456E56"/>
    <w:rsid w:val="00462939"/>
    <w:rsid w:val="00465563"/>
    <w:rsid w:val="004700A4"/>
    <w:rsid w:val="004844E3"/>
    <w:rsid w:val="00487C7E"/>
    <w:rsid w:val="00487FD2"/>
    <w:rsid w:val="004977AF"/>
    <w:rsid w:val="004A27CF"/>
    <w:rsid w:val="004A540E"/>
    <w:rsid w:val="004B5F51"/>
    <w:rsid w:val="004C1921"/>
    <w:rsid w:val="004C3F99"/>
    <w:rsid w:val="004D0C36"/>
    <w:rsid w:val="004D2F2A"/>
    <w:rsid w:val="004D3429"/>
    <w:rsid w:val="004D7B22"/>
    <w:rsid w:val="004E00FF"/>
    <w:rsid w:val="004E34B2"/>
    <w:rsid w:val="004E50CF"/>
    <w:rsid w:val="004F1276"/>
    <w:rsid w:val="004F2EB9"/>
    <w:rsid w:val="004F36AB"/>
    <w:rsid w:val="004F5223"/>
    <w:rsid w:val="004F61E0"/>
    <w:rsid w:val="004F7E88"/>
    <w:rsid w:val="0050414D"/>
    <w:rsid w:val="00505361"/>
    <w:rsid w:val="00505978"/>
    <w:rsid w:val="005069E0"/>
    <w:rsid w:val="005162C6"/>
    <w:rsid w:val="0051691A"/>
    <w:rsid w:val="00521213"/>
    <w:rsid w:val="00521FEC"/>
    <w:rsid w:val="00535243"/>
    <w:rsid w:val="00535A3D"/>
    <w:rsid w:val="00551694"/>
    <w:rsid w:val="00554E8D"/>
    <w:rsid w:val="0055666D"/>
    <w:rsid w:val="005658AF"/>
    <w:rsid w:val="00567D2A"/>
    <w:rsid w:val="00571C42"/>
    <w:rsid w:val="005751E4"/>
    <w:rsid w:val="00581AEB"/>
    <w:rsid w:val="00586E2E"/>
    <w:rsid w:val="0058780C"/>
    <w:rsid w:val="005A0AA4"/>
    <w:rsid w:val="005B3860"/>
    <w:rsid w:val="005B6186"/>
    <w:rsid w:val="005B62E1"/>
    <w:rsid w:val="005B76D3"/>
    <w:rsid w:val="005C4397"/>
    <w:rsid w:val="005D01F8"/>
    <w:rsid w:val="005D700F"/>
    <w:rsid w:val="005E02C8"/>
    <w:rsid w:val="005E3CCA"/>
    <w:rsid w:val="005F436D"/>
    <w:rsid w:val="005F457B"/>
    <w:rsid w:val="005F615D"/>
    <w:rsid w:val="00604FC7"/>
    <w:rsid w:val="00607A36"/>
    <w:rsid w:val="00611F1E"/>
    <w:rsid w:val="00621A5E"/>
    <w:rsid w:val="00626907"/>
    <w:rsid w:val="00626AE6"/>
    <w:rsid w:val="00630396"/>
    <w:rsid w:val="0063082C"/>
    <w:rsid w:val="006309E3"/>
    <w:rsid w:val="00643FD6"/>
    <w:rsid w:val="00646A0C"/>
    <w:rsid w:val="00646EDD"/>
    <w:rsid w:val="00650EB6"/>
    <w:rsid w:val="006515DE"/>
    <w:rsid w:val="00653F01"/>
    <w:rsid w:val="00654657"/>
    <w:rsid w:val="006577E6"/>
    <w:rsid w:val="00657EDA"/>
    <w:rsid w:val="00662450"/>
    <w:rsid w:val="00665185"/>
    <w:rsid w:val="00670792"/>
    <w:rsid w:val="0068211C"/>
    <w:rsid w:val="006851EA"/>
    <w:rsid w:val="00694833"/>
    <w:rsid w:val="006A1A9C"/>
    <w:rsid w:val="006A32E2"/>
    <w:rsid w:val="006A53C6"/>
    <w:rsid w:val="006A6406"/>
    <w:rsid w:val="006A724B"/>
    <w:rsid w:val="006A76C6"/>
    <w:rsid w:val="006B06F4"/>
    <w:rsid w:val="006B1355"/>
    <w:rsid w:val="006B1F81"/>
    <w:rsid w:val="006C4A52"/>
    <w:rsid w:val="006C4DB7"/>
    <w:rsid w:val="006D143D"/>
    <w:rsid w:val="006D5E07"/>
    <w:rsid w:val="006E4E87"/>
    <w:rsid w:val="006F5F6D"/>
    <w:rsid w:val="006F6673"/>
    <w:rsid w:val="007222C5"/>
    <w:rsid w:val="0072233E"/>
    <w:rsid w:val="00726099"/>
    <w:rsid w:val="0073156C"/>
    <w:rsid w:val="00733882"/>
    <w:rsid w:val="0073588D"/>
    <w:rsid w:val="00743810"/>
    <w:rsid w:val="00745426"/>
    <w:rsid w:val="00752B33"/>
    <w:rsid w:val="007535E8"/>
    <w:rsid w:val="007601ED"/>
    <w:rsid w:val="00760FC0"/>
    <w:rsid w:val="00761433"/>
    <w:rsid w:val="00761C88"/>
    <w:rsid w:val="00764924"/>
    <w:rsid w:val="007729AF"/>
    <w:rsid w:val="00774DC7"/>
    <w:rsid w:val="00781F3A"/>
    <w:rsid w:val="00784E95"/>
    <w:rsid w:val="00797A8A"/>
    <w:rsid w:val="007A2EDC"/>
    <w:rsid w:val="007B50C3"/>
    <w:rsid w:val="007B69F1"/>
    <w:rsid w:val="007C2AD2"/>
    <w:rsid w:val="007C33B7"/>
    <w:rsid w:val="007C53AB"/>
    <w:rsid w:val="007D2A90"/>
    <w:rsid w:val="007E1011"/>
    <w:rsid w:val="007E13EE"/>
    <w:rsid w:val="007E1626"/>
    <w:rsid w:val="007E3444"/>
    <w:rsid w:val="007E3C3E"/>
    <w:rsid w:val="007E4EF6"/>
    <w:rsid w:val="00803E4F"/>
    <w:rsid w:val="0080579E"/>
    <w:rsid w:val="00805D22"/>
    <w:rsid w:val="00806B99"/>
    <w:rsid w:val="008120F2"/>
    <w:rsid w:val="008213E1"/>
    <w:rsid w:val="008227CE"/>
    <w:rsid w:val="00826398"/>
    <w:rsid w:val="00827953"/>
    <w:rsid w:val="00830243"/>
    <w:rsid w:val="0083279A"/>
    <w:rsid w:val="008339B2"/>
    <w:rsid w:val="008375E1"/>
    <w:rsid w:val="008406C5"/>
    <w:rsid w:val="0084334D"/>
    <w:rsid w:val="0084351E"/>
    <w:rsid w:val="008504A1"/>
    <w:rsid w:val="00873F8D"/>
    <w:rsid w:val="008846C1"/>
    <w:rsid w:val="0088587B"/>
    <w:rsid w:val="0088667A"/>
    <w:rsid w:val="008906AB"/>
    <w:rsid w:val="0089163C"/>
    <w:rsid w:val="008959DB"/>
    <w:rsid w:val="008A23E4"/>
    <w:rsid w:val="008A432F"/>
    <w:rsid w:val="008A453F"/>
    <w:rsid w:val="008A7A1B"/>
    <w:rsid w:val="008B0952"/>
    <w:rsid w:val="008B736B"/>
    <w:rsid w:val="008C1F99"/>
    <w:rsid w:val="008C2515"/>
    <w:rsid w:val="008C2C30"/>
    <w:rsid w:val="008C44E5"/>
    <w:rsid w:val="008C69C4"/>
    <w:rsid w:val="008C72D3"/>
    <w:rsid w:val="008D180B"/>
    <w:rsid w:val="008D4905"/>
    <w:rsid w:val="008D67F6"/>
    <w:rsid w:val="008E0588"/>
    <w:rsid w:val="008E792F"/>
    <w:rsid w:val="008F0D74"/>
    <w:rsid w:val="008F2B38"/>
    <w:rsid w:val="008F6DBF"/>
    <w:rsid w:val="009027D1"/>
    <w:rsid w:val="00902917"/>
    <w:rsid w:val="00905037"/>
    <w:rsid w:val="009071E9"/>
    <w:rsid w:val="009137F1"/>
    <w:rsid w:val="00914E96"/>
    <w:rsid w:val="00920D1B"/>
    <w:rsid w:val="0093189B"/>
    <w:rsid w:val="009320F6"/>
    <w:rsid w:val="0093484F"/>
    <w:rsid w:val="0094048F"/>
    <w:rsid w:val="00944BD9"/>
    <w:rsid w:val="0094501F"/>
    <w:rsid w:val="00947785"/>
    <w:rsid w:val="00954F8E"/>
    <w:rsid w:val="0095526D"/>
    <w:rsid w:val="00960024"/>
    <w:rsid w:val="00962397"/>
    <w:rsid w:val="00974666"/>
    <w:rsid w:val="00974BC9"/>
    <w:rsid w:val="0098305E"/>
    <w:rsid w:val="0098504B"/>
    <w:rsid w:val="009868F3"/>
    <w:rsid w:val="00991DFC"/>
    <w:rsid w:val="009942B1"/>
    <w:rsid w:val="00997CCA"/>
    <w:rsid w:val="009A7B50"/>
    <w:rsid w:val="009B18D5"/>
    <w:rsid w:val="009B202A"/>
    <w:rsid w:val="009B4CE6"/>
    <w:rsid w:val="009C0566"/>
    <w:rsid w:val="009E5B71"/>
    <w:rsid w:val="009E7760"/>
    <w:rsid w:val="009E7970"/>
    <w:rsid w:val="009F4B46"/>
    <w:rsid w:val="009F65C8"/>
    <w:rsid w:val="009F7F61"/>
    <w:rsid w:val="00A00629"/>
    <w:rsid w:val="00A03B17"/>
    <w:rsid w:val="00A145CB"/>
    <w:rsid w:val="00A20737"/>
    <w:rsid w:val="00A24255"/>
    <w:rsid w:val="00A24527"/>
    <w:rsid w:val="00A25630"/>
    <w:rsid w:val="00A264BF"/>
    <w:rsid w:val="00A26E8E"/>
    <w:rsid w:val="00A35F3C"/>
    <w:rsid w:val="00A37E05"/>
    <w:rsid w:val="00A43924"/>
    <w:rsid w:val="00A43C59"/>
    <w:rsid w:val="00A46263"/>
    <w:rsid w:val="00A53C9F"/>
    <w:rsid w:val="00A6157B"/>
    <w:rsid w:val="00A779B3"/>
    <w:rsid w:val="00A87BCC"/>
    <w:rsid w:val="00AA0A31"/>
    <w:rsid w:val="00AA24E0"/>
    <w:rsid w:val="00AA5D4B"/>
    <w:rsid w:val="00AC035A"/>
    <w:rsid w:val="00AC2B62"/>
    <w:rsid w:val="00AC7168"/>
    <w:rsid w:val="00AC76D8"/>
    <w:rsid w:val="00AD19BE"/>
    <w:rsid w:val="00AD4EB7"/>
    <w:rsid w:val="00AD7B4F"/>
    <w:rsid w:val="00AE0CDD"/>
    <w:rsid w:val="00AE4557"/>
    <w:rsid w:val="00AE45DE"/>
    <w:rsid w:val="00AE555A"/>
    <w:rsid w:val="00AF377C"/>
    <w:rsid w:val="00B02007"/>
    <w:rsid w:val="00B0204B"/>
    <w:rsid w:val="00B06DF6"/>
    <w:rsid w:val="00B10EDA"/>
    <w:rsid w:val="00B139DD"/>
    <w:rsid w:val="00B27160"/>
    <w:rsid w:val="00B27BF4"/>
    <w:rsid w:val="00B36A90"/>
    <w:rsid w:val="00B36AFD"/>
    <w:rsid w:val="00B431EE"/>
    <w:rsid w:val="00B439BA"/>
    <w:rsid w:val="00B440A8"/>
    <w:rsid w:val="00B45286"/>
    <w:rsid w:val="00B4786E"/>
    <w:rsid w:val="00B53A47"/>
    <w:rsid w:val="00B631BE"/>
    <w:rsid w:val="00B732C8"/>
    <w:rsid w:val="00B746B7"/>
    <w:rsid w:val="00B75148"/>
    <w:rsid w:val="00B853FD"/>
    <w:rsid w:val="00B87705"/>
    <w:rsid w:val="00B90710"/>
    <w:rsid w:val="00B96864"/>
    <w:rsid w:val="00B9710F"/>
    <w:rsid w:val="00BA4162"/>
    <w:rsid w:val="00BB1830"/>
    <w:rsid w:val="00BB2C6B"/>
    <w:rsid w:val="00BB4F23"/>
    <w:rsid w:val="00BC0CBD"/>
    <w:rsid w:val="00BC7D78"/>
    <w:rsid w:val="00BD71EE"/>
    <w:rsid w:val="00BD7E8A"/>
    <w:rsid w:val="00BE2220"/>
    <w:rsid w:val="00BE6B9E"/>
    <w:rsid w:val="00BF006E"/>
    <w:rsid w:val="00BF2394"/>
    <w:rsid w:val="00BF63B1"/>
    <w:rsid w:val="00BF6A81"/>
    <w:rsid w:val="00C03E6B"/>
    <w:rsid w:val="00C04E2E"/>
    <w:rsid w:val="00C061A4"/>
    <w:rsid w:val="00C06342"/>
    <w:rsid w:val="00C21DC3"/>
    <w:rsid w:val="00C24C27"/>
    <w:rsid w:val="00C30894"/>
    <w:rsid w:val="00C3446D"/>
    <w:rsid w:val="00C35EC6"/>
    <w:rsid w:val="00C37A41"/>
    <w:rsid w:val="00C42775"/>
    <w:rsid w:val="00C42875"/>
    <w:rsid w:val="00C45558"/>
    <w:rsid w:val="00C53612"/>
    <w:rsid w:val="00C5728E"/>
    <w:rsid w:val="00C62F17"/>
    <w:rsid w:val="00C82188"/>
    <w:rsid w:val="00CA0707"/>
    <w:rsid w:val="00CA16AB"/>
    <w:rsid w:val="00CA2358"/>
    <w:rsid w:val="00CC70DD"/>
    <w:rsid w:val="00CC7262"/>
    <w:rsid w:val="00CD27DE"/>
    <w:rsid w:val="00CD6A79"/>
    <w:rsid w:val="00CE28DF"/>
    <w:rsid w:val="00CF0098"/>
    <w:rsid w:val="00CF1295"/>
    <w:rsid w:val="00CF138A"/>
    <w:rsid w:val="00D01CA6"/>
    <w:rsid w:val="00D044F9"/>
    <w:rsid w:val="00D16962"/>
    <w:rsid w:val="00D2327E"/>
    <w:rsid w:val="00D242AC"/>
    <w:rsid w:val="00D250E0"/>
    <w:rsid w:val="00D263C9"/>
    <w:rsid w:val="00D35DF7"/>
    <w:rsid w:val="00D4210F"/>
    <w:rsid w:val="00D57435"/>
    <w:rsid w:val="00D7784D"/>
    <w:rsid w:val="00D8004E"/>
    <w:rsid w:val="00D81E37"/>
    <w:rsid w:val="00D83B8A"/>
    <w:rsid w:val="00D90C30"/>
    <w:rsid w:val="00D91BA7"/>
    <w:rsid w:val="00D92A77"/>
    <w:rsid w:val="00D93F66"/>
    <w:rsid w:val="00D94A8B"/>
    <w:rsid w:val="00DA38EC"/>
    <w:rsid w:val="00DA5FA9"/>
    <w:rsid w:val="00DA62DE"/>
    <w:rsid w:val="00DA7099"/>
    <w:rsid w:val="00DA7D4E"/>
    <w:rsid w:val="00DB0BFD"/>
    <w:rsid w:val="00DB5200"/>
    <w:rsid w:val="00DB5E98"/>
    <w:rsid w:val="00DB6882"/>
    <w:rsid w:val="00DB7573"/>
    <w:rsid w:val="00DC04B7"/>
    <w:rsid w:val="00DC17E6"/>
    <w:rsid w:val="00DC587A"/>
    <w:rsid w:val="00DC7543"/>
    <w:rsid w:val="00DD38DD"/>
    <w:rsid w:val="00DE429A"/>
    <w:rsid w:val="00DF15EE"/>
    <w:rsid w:val="00DF7550"/>
    <w:rsid w:val="00E00C30"/>
    <w:rsid w:val="00E02A7F"/>
    <w:rsid w:val="00E039B8"/>
    <w:rsid w:val="00E12129"/>
    <w:rsid w:val="00E2703A"/>
    <w:rsid w:val="00E30FB8"/>
    <w:rsid w:val="00E31E5E"/>
    <w:rsid w:val="00E32C6E"/>
    <w:rsid w:val="00E4033A"/>
    <w:rsid w:val="00E4524C"/>
    <w:rsid w:val="00E45C65"/>
    <w:rsid w:val="00E5184E"/>
    <w:rsid w:val="00E541B7"/>
    <w:rsid w:val="00E62387"/>
    <w:rsid w:val="00E70B6B"/>
    <w:rsid w:val="00E803C4"/>
    <w:rsid w:val="00E86B4B"/>
    <w:rsid w:val="00E90398"/>
    <w:rsid w:val="00E915B1"/>
    <w:rsid w:val="00E91BE3"/>
    <w:rsid w:val="00E968D1"/>
    <w:rsid w:val="00E97D90"/>
    <w:rsid w:val="00EA1C13"/>
    <w:rsid w:val="00EA36C9"/>
    <w:rsid w:val="00EA4097"/>
    <w:rsid w:val="00EA6004"/>
    <w:rsid w:val="00EB14B3"/>
    <w:rsid w:val="00EB5F40"/>
    <w:rsid w:val="00EB796C"/>
    <w:rsid w:val="00EC1A4D"/>
    <w:rsid w:val="00EC2C80"/>
    <w:rsid w:val="00EC41D8"/>
    <w:rsid w:val="00EC7908"/>
    <w:rsid w:val="00ED369E"/>
    <w:rsid w:val="00EE1E83"/>
    <w:rsid w:val="00EE2A8B"/>
    <w:rsid w:val="00EE5BCD"/>
    <w:rsid w:val="00EE7B33"/>
    <w:rsid w:val="00EF08DB"/>
    <w:rsid w:val="00EF1ED4"/>
    <w:rsid w:val="00EF6581"/>
    <w:rsid w:val="00F06F06"/>
    <w:rsid w:val="00F13BFC"/>
    <w:rsid w:val="00F1459B"/>
    <w:rsid w:val="00F15236"/>
    <w:rsid w:val="00F1630E"/>
    <w:rsid w:val="00F175E3"/>
    <w:rsid w:val="00F226E4"/>
    <w:rsid w:val="00F254DA"/>
    <w:rsid w:val="00F32643"/>
    <w:rsid w:val="00F327E6"/>
    <w:rsid w:val="00F349DD"/>
    <w:rsid w:val="00F36614"/>
    <w:rsid w:val="00F36EF3"/>
    <w:rsid w:val="00F52D7A"/>
    <w:rsid w:val="00F557B9"/>
    <w:rsid w:val="00F65607"/>
    <w:rsid w:val="00F6640D"/>
    <w:rsid w:val="00F66AA7"/>
    <w:rsid w:val="00F71348"/>
    <w:rsid w:val="00F71463"/>
    <w:rsid w:val="00F73F7B"/>
    <w:rsid w:val="00F75EDF"/>
    <w:rsid w:val="00F8748F"/>
    <w:rsid w:val="00F937AA"/>
    <w:rsid w:val="00FA0690"/>
    <w:rsid w:val="00FA4F89"/>
    <w:rsid w:val="00FA7613"/>
    <w:rsid w:val="00FC0946"/>
    <w:rsid w:val="00FC14F5"/>
    <w:rsid w:val="00FC3A21"/>
    <w:rsid w:val="00FD3CB2"/>
    <w:rsid w:val="00FD4AD9"/>
    <w:rsid w:val="00FD6014"/>
    <w:rsid w:val="00FE43DB"/>
    <w:rsid w:val="00FF0A58"/>
    <w:rsid w:val="00FF0BF1"/>
    <w:rsid w:val="00FF44E4"/>
    <w:rsid w:val="00FF5995"/>
    <w:rsid w:val="00FF792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96"/>
    <w:pPr>
      <w:spacing w:after="0" w:line="240" w:lineRule="auto"/>
    </w:pPr>
    <w:rPr>
      <w:rFonts w:ascii="Verdana" w:eastAsia="Times New Roman" w:hAnsi="Verdana" w:cs="Times New Roman"/>
      <w:szCs w:val="24"/>
      <w:lang w:eastAsia="pt-BR"/>
    </w:rPr>
  </w:style>
  <w:style w:type="paragraph" w:styleId="Ttulo1">
    <w:name w:val="heading 1"/>
    <w:basedOn w:val="Normal"/>
    <w:next w:val="Normal"/>
    <w:link w:val="Ttulo1Char"/>
    <w:qFormat/>
    <w:rsid w:val="00630396"/>
    <w:pPr>
      <w:keepNext/>
      <w:numPr>
        <w:numId w:val="1"/>
      </w:numPr>
      <w:suppressAutoHyphens/>
      <w:autoSpaceDE w:val="0"/>
      <w:jc w:val="both"/>
      <w:outlineLvl w:val="0"/>
    </w:pPr>
    <w:rPr>
      <w:b/>
      <w:bCs/>
      <w:sz w:val="24"/>
      <w:u w:val="single"/>
      <w:lang w:eastAsia="ar-SA"/>
    </w:rPr>
  </w:style>
  <w:style w:type="paragraph" w:styleId="Ttulo2">
    <w:name w:val="heading 2"/>
    <w:basedOn w:val="Normal"/>
    <w:next w:val="Normal"/>
    <w:link w:val="Ttulo2Char"/>
    <w:qFormat/>
    <w:rsid w:val="00630396"/>
    <w:pPr>
      <w:keepNext/>
      <w:numPr>
        <w:ilvl w:val="1"/>
        <w:numId w:val="1"/>
      </w:numPr>
      <w:suppressAutoHyphens/>
      <w:spacing w:before="240" w:after="60"/>
      <w:outlineLvl w:val="1"/>
    </w:pPr>
    <w:rPr>
      <w:rFonts w:ascii="Arial" w:hAnsi="Arial" w:cs="Arial"/>
      <w:b/>
      <w:bCs/>
      <w:i/>
      <w:iCs/>
      <w:sz w:val="28"/>
      <w:szCs w:val="28"/>
      <w:lang w:eastAsia="ar-SA"/>
    </w:rPr>
  </w:style>
  <w:style w:type="paragraph" w:styleId="Ttulo3">
    <w:name w:val="heading 3"/>
    <w:basedOn w:val="Normal"/>
    <w:next w:val="Normal"/>
    <w:link w:val="Ttulo3Char"/>
    <w:qFormat/>
    <w:rsid w:val="00630396"/>
    <w:pPr>
      <w:keepNext/>
      <w:numPr>
        <w:ilvl w:val="2"/>
        <w:numId w:val="1"/>
      </w:numPr>
      <w:suppressAutoHyphens/>
      <w:autoSpaceDE w:val="0"/>
      <w:jc w:val="center"/>
      <w:outlineLvl w:val="2"/>
    </w:pPr>
    <w:rPr>
      <w:b/>
      <w:bCs/>
      <w:sz w:val="24"/>
      <w:lang w:eastAsia="ar-SA"/>
    </w:rPr>
  </w:style>
  <w:style w:type="paragraph" w:styleId="Ttulo6">
    <w:name w:val="heading 6"/>
    <w:basedOn w:val="Normal"/>
    <w:next w:val="Normal"/>
    <w:link w:val="Ttulo6Char"/>
    <w:uiPriority w:val="9"/>
    <w:semiHidden/>
    <w:unhideWhenUsed/>
    <w:qFormat/>
    <w:rsid w:val="00630396"/>
    <w:pPr>
      <w:keepNext/>
      <w:keepLines/>
      <w:suppressAutoHyphens/>
      <w:spacing w:before="200"/>
      <w:outlineLvl w:val="5"/>
    </w:pPr>
    <w:rPr>
      <w:rFonts w:asciiTheme="majorHAnsi" w:eastAsiaTheme="majorEastAsia" w:hAnsiTheme="majorHAnsi" w:cstheme="majorBidi"/>
      <w:i/>
      <w:iCs/>
      <w:color w:val="243F60" w:themeColor="accent1" w:themeShade="7F"/>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0396"/>
    <w:rPr>
      <w:rFonts w:ascii="Verdana" w:eastAsia="Times New Roman" w:hAnsi="Verdana" w:cs="Times New Roman"/>
      <w:b/>
      <w:bCs/>
      <w:sz w:val="24"/>
      <w:szCs w:val="24"/>
      <w:u w:val="single"/>
      <w:lang w:eastAsia="ar-SA"/>
    </w:rPr>
  </w:style>
  <w:style w:type="character" w:customStyle="1" w:styleId="Ttulo2Char">
    <w:name w:val="Título 2 Char"/>
    <w:basedOn w:val="Fontepargpadro"/>
    <w:link w:val="Ttulo2"/>
    <w:rsid w:val="00630396"/>
    <w:rPr>
      <w:rFonts w:ascii="Arial" w:eastAsia="Times New Roman" w:hAnsi="Arial" w:cs="Arial"/>
      <w:b/>
      <w:bCs/>
      <w:i/>
      <w:iCs/>
      <w:sz w:val="28"/>
      <w:szCs w:val="28"/>
      <w:lang w:eastAsia="ar-SA"/>
    </w:rPr>
  </w:style>
  <w:style w:type="character" w:customStyle="1" w:styleId="Ttulo3Char">
    <w:name w:val="Título 3 Char"/>
    <w:basedOn w:val="Fontepargpadro"/>
    <w:link w:val="Ttulo3"/>
    <w:rsid w:val="00630396"/>
    <w:rPr>
      <w:rFonts w:ascii="Verdana" w:eastAsia="Times New Roman" w:hAnsi="Verdana" w:cs="Times New Roman"/>
      <w:b/>
      <w:bCs/>
      <w:sz w:val="24"/>
      <w:szCs w:val="24"/>
      <w:lang w:eastAsia="ar-SA"/>
    </w:rPr>
  </w:style>
  <w:style w:type="character" w:customStyle="1" w:styleId="Ttulo6Char">
    <w:name w:val="Título 6 Char"/>
    <w:basedOn w:val="Fontepargpadro"/>
    <w:link w:val="Ttulo6"/>
    <w:uiPriority w:val="9"/>
    <w:semiHidden/>
    <w:rsid w:val="00630396"/>
    <w:rPr>
      <w:rFonts w:asciiTheme="majorHAnsi" w:eastAsiaTheme="majorEastAsia" w:hAnsiTheme="majorHAnsi" w:cstheme="majorBidi"/>
      <w:i/>
      <w:iCs/>
      <w:color w:val="243F60" w:themeColor="accent1" w:themeShade="7F"/>
      <w:sz w:val="24"/>
      <w:szCs w:val="24"/>
      <w:lang w:eastAsia="ar-SA"/>
    </w:rPr>
  </w:style>
  <w:style w:type="paragraph" w:styleId="Cabealho">
    <w:name w:val="header"/>
    <w:basedOn w:val="Normal"/>
    <w:link w:val="CabealhoChar"/>
    <w:rsid w:val="00630396"/>
    <w:pPr>
      <w:tabs>
        <w:tab w:val="center" w:pos="4419"/>
        <w:tab w:val="right" w:pos="8838"/>
      </w:tabs>
    </w:pPr>
  </w:style>
  <w:style w:type="character" w:customStyle="1" w:styleId="CabealhoChar">
    <w:name w:val="Cabeçalho Char"/>
    <w:basedOn w:val="Fontepargpadro"/>
    <w:link w:val="Cabealho"/>
    <w:rsid w:val="00630396"/>
    <w:rPr>
      <w:rFonts w:ascii="Verdana" w:eastAsia="Times New Roman" w:hAnsi="Verdana" w:cs="Times New Roman"/>
      <w:szCs w:val="24"/>
      <w:lang w:eastAsia="pt-BR"/>
    </w:rPr>
  </w:style>
  <w:style w:type="paragraph" w:styleId="Rodap">
    <w:name w:val="footer"/>
    <w:basedOn w:val="Normal"/>
    <w:link w:val="RodapChar"/>
    <w:rsid w:val="00630396"/>
    <w:pPr>
      <w:tabs>
        <w:tab w:val="center" w:pos="4419"/>
        <w:tab w:val="right" w:pos="8838"/>
      </w:tabs>
    </w:pPr>
    <w:rPr>
      <w:rFonts w:ascii="Times New Roman" w:hAnsi="Times New Roman"/>
      <w:sz w:val="24"/>
    </w:rPr>
  </w:style>
  <w:style w:type="character" w:customStyle="1" w:styleId="RodapChar">
    <w:name w:val="Rodapé Char"/>
    <w:basedOn w:val="Fontepargpadro"/>
    <w:link w:val="Rodap"/>
    <w:rsid w:val="0063039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630396"/>
    <w:pPr>
      <w:suppressAutoHyphens/>
      <w:autoSpaceDE w:val="0"/>
      <w:jc w:val="both"/>
    </w:pPr>
    <w:rPr>
      <w:sz w:val="24"/>
      <w:lang w:eastAsia="ar-SA"/>
    </w:rPr>
  </w:style>
  <w:style w:type="character" w:customStyle="1" w:styleId="CorpodetextoChar">
    <w:name w:val="Corpo de texto Char"/>
    <w:basedOn w:val="Fontepargpadro"/>
    <w:link w:val="Corpodetexto"/>
    <w:rsid w:val="00630396"/>
    <w:rPr>
      <w:rFonts w:ascii="Verdana" w:eastAsia="Times New Roman" w:hAnsi="Verdana" w:cs="Times New Roman"/>
      <w:sz w:val="24"/>
      <w:szCs w:val="24"/>
      <w:lang w:eastAsia="ar-SA"/>
    </w:rPr>
  </w:style>
  <w:style w:type="paragraph" w:styleId="NormalWeb">
    <w:name w:val="Normal (Web)"/>
    <w:basedOn w:val="Normal"/>
    <w:rsid w:val="00630396"/>
    <w:pPr>
      <w:suppressAutoHyphens/>
      <w:spacing w:before="280" w:after="280"/>
    </w:pPr>
    <w:rPr>
      <w:rFonts w:ascii="Times New Roman" w:hAnsi="Times New Roman"/>
      <w:sz w:val="24"/>
      <w:lang w:eastAsia="ar-SA"/>
    </w:rPr>
  </w:style>
  <w:style w:type="paragraph" w:styleId="Recuodecorpodetexto2">
    <w:name w:val="Body Text Indent 2"/>
    <w:basedOn w:val="Normal"/>
    <w:link w:val="Recuodecorpodetexto2Char"/>
    <w:rsid w:val="00630396"/>
    <w:pPr>
      <w:suppressAutoHyphens/>
      <w:autoSpaceDE w:val="0"/>
      <w:ind w:left="4248"/>
      <w:jc w:val="both"/>
    </w:pPr>
    <w:rPr>
      <w:rFonts w:ascii="Times New Roman" w:hAnsi="Times New Roman"/>
      <w:szCs w:val="22"/>
      <w:lang w:eastAsia="ar-SA"/>
    </w:rPr>
  </w:style>
  <w:style w:type="character" w:customStyle="1" w:styleId="Recuodecorpodetexto2Char">
    <w:name w:val="Recuo de corpo de texto 2 Char"/>
    <w:basedOn w:val="Fontepargpadro"/>
    <w:link w:val="Recuodecorpodetexto2"/>
    <w:rsid w:val="00630396"/>
    <w:rPr>
      <w:rFonts w:ascii="Times New Roman" w:eastAsia="Times New Roman" w:hAnsi="Times New Roman" w:cs="Times New Roman"/>
      <w:lang w:eastAsia="ar-SA"/>
    </w:rPr>
  </w:style>
  <w:style w:type="paragraph" w:styleId="Ttulo">
    <w:name w:val="Title"/>
    <w:basedOn w:val="Normal"/>
    <w:next w:val="Subttulo"/>
    <w:link w:val="TtuloChar"/>
    <w:qFormat/>
    <w:rsid w:val="00630396"/>
    <w:pPr>
      <w:suppressAutoHyphens/>
      <w:jc w:val="center"/>
    </w:pPr>
    <w:rPr>
      <w:rFonts w:ascii="Times New Roman" w:hAnsi="Times New Roman"/>
      <w:b/>
      <w:bCs/>
      <w:sz w:val="24"/>
      <w:lang w:eastAsia="ar-SA"/>
    </w:rPr>
  </w:style>
  <w:style w:type="character" w:customStyle="1" w:styleId="TtuloChar">
    <w:name w:val="Título Char"/>
    <w:basedOn w:val="Fontepargpadro"/>
    <w:link w:val="Ttulo"/>
    <w:rsid w:val="00630396"/>
    <w:rPr>
      <w:rFonts w:ascii="Times New Roman" w:eastAsia="Times New Roman" w:hAnsi="Times New Roman" w:cs="Times New Roman"/>
      <w:b/>
      <w:bCs/>
      <w:sz w:val="24"/>
      <w:szCs w:val="24"/>
      <w:lang w:eastAsia="ar-SA"/>
    </w:rPr>
  </w:style>
  <w:style w:type="paragraph" w:styleId="Subttulo">
    <w:name w:val="Subtitle"/>
    <w:basedOn w:val="Normal"/>
    <w:next w:val="Corpodetexto"/>
    <w:link w:val="SubttuloChar"/>
    <w:qFormat/>
    <w:rsid w:val="00630396"/>
    <w:pPr>
      <w:suppressAutoHyphens/>
      <w:autoSpaceDE w:val="0"/>
      <w:jc w:val="both"/>
    </w:pPr>
    <w:rPr>
      <w:b/>
      <w:bCs/>
      <w:sz w:val="24"/>
      <w:u w:val="single"/>
      <w:lang w:eastAsia="ar-SA"/>
    </w:rPr>
  </w:style>
  <w:style w:type="character" w:customStyle="1" w:styleId="SubttuloChar">
    <w:name w:val="Subtítulo Char"/>
    <w:basedOn w:val="Fontepargpadro"/>
    <w:link w:val="Subttulo"/>
    <w:rsid w:val="00630396"/>
    <w:rPr>
      <w:rFonts w:ascii="Verdana" w:eastAsia="Times New Roman" w:hAnsi="Verdana" w:cs="Times New Roman"/>
      <w:b/>
      <w:bCs/>
      <w:sz w:val="24"/>
      <w:szCs w:val="24"/>
      <w:u w:val="single"/>
      <w:lang w:eastAsia="ar-SA"/>
    </w:rPr>
  </w:style>
  <w:style w:type="paragraph" w:styleId="Corpodetexto2">
    <w:name w:val="Body Text 2"/>
    <w:basedOn w:val="Normal"/>
    <w:link w:val="Corpodetexto2Char"/>
    <w:rsid w:val="00630396"/>
    <w:pPr>
      <w:suppressAutoHyphens/>
      <w:autoSpaceDE w:val="0"/>
      <w:jc w:val="both"/>
    </w:pPr>
    <w:rPr>
      <w:b/>
      <w:bCs/>
      <w:sz w:val="24"/>
      <w:u w:val="single"/>
      <w:lang w:eastAsia="ar-SA"/>
    </w:rPr>
  </w:style>
  <w:style w:type="character" w:customStyle="1" w:styleId="Corpodetexto2Char">
    <w:name w:val="Corpo de texto 2 Char"/>
    <w:basedOn w:val="Fontepargpadro"/>
    <w:link w:val="Corpodetexto2"/>
    <w:rsid w:val="00630396"/>
    <w:rPr>
      <w:rFonts w:ascii="Verdana" w:eastAsia="Times New Roman" w:hAnsi="Verdana" w:cs="Times New Roman"/>
      <w:b/>
      <w:bCs/>
      <w:sz w:val="24"/>
      <w:szCs w:val="24"/>
      <w:u w:val="single"/>
      <w:lang w:eastAsia="ar-SA"/>
    </w:rPr>
  </w:style>
  <w:style w:type="paragraph" w:styleId="Recuodecorpodetexto">
    <w:name w:val="Body Text Indent"/>
    <w:basedOn w:val="Normal"/>
    <w:link w:val="RecuodecorpodetextoChar"/>
    <w:rsid w:val="00630396"/>
    <w:pPr>
      <w:suppressAutoHyphens/>
      <w:spacing w:after="120"/>
      <w:ind w:left="283"/>
    </w:pPr>
    <w:rPr>
      <w:rFonts w:ascii="Times New Roman" w:hAnsi="Times New Roman"/>
      <w:sz w:val="24"/>
      <w:lang w:eastAsia="ar-SA"/>
    </w:rPr>
  </w:style>
  <w:style w:type="character" w:customStyle="1" w:styleId="RecuodecorpodetextoChar">
    <w:name w:val="Recuo de corpo de texto Char"/>
    <w:basedOn w:val="Fontepargpadro"/>
    <w:link w:val="Recuodecorpodetexto"/>
    <w:rsid w:val="00630396"/>
    <w:rPr>
      <w:rFonts w:ascii="Times New Roman" w:eastAsia="Times New Roman" w:hAnsi="Times New Roman" w:cs="Times New Roman"/>
      <w:sz w:val="24"/>
      <w:szCs w:val="24"/>
      <w:lang w:eastAsia="ar-SA"/>
    </w:rPr>
  </w:style>
  <w:style w:type="paragraph" w:customStyle="1" w:styleId="Ttulodatabela">
    <w:name w:val="Título da tabela"/>
    <w:basedOn w:val="Normal"/>
    <w:rsid w:val="00630396"/>
    <w:pPr>
      <w:suppressLineNumbers/>
      <w:suppressAutoHyphens/>
      <w:jc w:val="center"/>
    </w:pPr>
    <w:rPr>
      <w:rFonts w:ascii="Times New Roman" w:hAnsi="Times New Roman"/>
      <w:b/>
      <w:bCs/>
      <w:sz w:val="24"/>
      <w:lang w:eastAsia="ar-SA"/>
    </w:rPr>
  </w:style>
  <w:style w:type="paragraph" w:styleId="Textodebalo">
    <w:name w:val="Balloon Text"/>
    <w:basedOn w:val="Normal"/>
    <w:link w:val="TextodebaloChar"/>
    <w:uiPriority w:val="99"/>
    <w:semiHidden/>
    <w:unhideWhenUsed/>
    <w:rsid w:val="00630396"/>
    <w:rPr>
      <w:rFonts w:ascii="Tahoma" w:hAnsi="Tahoma" w:cs="Tahoma"/>
      <w:sz w:val="16"/>
      <w:szCs w:val="16"/>
    </w:rPr>
  </w:style>
  <w:style w:type="character" w:customStyle="1" w:styleId="TextodebaloChar">
    <w:name w:val="Texto de balão Char"/>
    <w:basedOn w:val="Fontepargpadro"/>
    <w:link w:val="Textodebalo"/>
    <w:uiPriority w:val="99"/>
    <w:semiHidden/>
    <w:rsid w:val="00630396"/>
    <w:rPr>
      <w:rFonts w:ascii="Tahoma" w:eastAsia="Times New Roman" w:hAnsi="Tahoma" w:cs="Tahoma"/>
      <w:sz w:val="16"/>
      <w:szCs w:val="16"/>
      <w:lang w:eastAsia="pt-BR"/>
    </w:rPr>
  </w:style>
  <w:style w:type="paragraph" w:customStyle="1" w:styleId="Default">
    <w:name w:val="Default"/>
    <w:rsid w:val="00C21DC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920D1B"/>
    <w:pPr>
      <w:ind w:left="720"/>
      <w:contextualSpacing/>
    </w:pPr>
  </w:style>
  <w:style w:type="character" w:styleId="Hyperlink">
    <w:name w:val="Hyperlink"/>
    <w:basedOn w:val="Fontepargpadro"/>
    <w:uiPriority w:val="99"/>
    <w:unhideWhenUsed/>
    <w:rsid w:val="003872CA"/>
    <w:rPr>
      <w:color w:val="0000FF" w:themeColor="hyperlink"/>
      <w:u w:val="single"/>
    </w:rPr>
  </w:style>
  <w:style w:type="paragraph" w:styleId="SemEspaamento">
    <w:name w:val="No Spacing"/>
    <w:uiPriority w:val="1"/>
    <w:qFormat/>
    <w:rsid w:val="002C2BA9"/>
    <w:pPr>
      <w:spacing w:after="0" w:line="240" w:lineRule="auto"/>
      <w:jc w:val="both"/>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96"/>
    <w:pPr>
      <w:spacing w:after="0" w:line="240" w:lineRule="auto"/>
    </w:pPr>
    <w:rPr>
      <w:rFonts w:ascii="Verdana" w:eastAsia="Times New Roman" w:hAnsi="Verdana" w:cs="Times New Roman"/>
      <w:szCs w:val="24"/>
      <w:lang w:eastAsia="pt-BR"/>
    </w:rPr>
  </w:style>
  <w:style w:type="paragraph" w:styleId="Ttulo1">
    <w:name w:val="heading 1"/>
    <w:basedOn w:val="Normal"/>
    <w:next w:val="Normal"/>
    <w:link w:val="Ttulo1Char"/>
    <w:qFormat/>
    <w:rsid w:val="00630396"/>
    <w:pPr>
      <w:keepNext/>
      <w:numPr>
        <w:numId w:val="1"/>
      </w:numPr>
      <w:suppressAutoHyphens/>
      <w:autoSpaceDE w:val="0"/>
      <w:jc w:val="both"/>
      <w:outlineLvl w:val="0"/>
    </w:pPr>
    <w:rPr>
      <w:b/>
      <w:bCs/>
      <w:sz w:val="24"/>
      <w:u w:val="single"/>
      <w:lang w:eastAsia="ar-SA"/>
    </w:rPr>
  </w:style>
  <w:style w:type="paragraph" w:styleId="Ttulo2">
    <w:name w:val="heading 2"/>
    <w:basedOn w:val="Normal"/>
    <w:next w:val="Normal"/>
    <w:link w:val="Ttulo2Char"/>
    <w:qFormat/>
    <w:rsid w:val="00630396"/>
    <w:pPr>
      <w:keepNext/>
      <w:numPr>
        <w:ilvl w:val="1"/>
        <w:numId w:val="1"/>
      </w:numPr>
      <w:suppressAutoHyphens/>
      <w:spacing w:before="240" w:after="60"/>
      <w:outlineLvl w:val="1"/>
    </w:pPr>
    <w:rPr>
      <w:rFonts w:ascii="Arial" w:hAnsi="Arial" w:cs="Arial"/>
      <w:b/>
      <w:bCs/>
      <w:i/>
      <w:iCs/>
      <w:sz w:val="28"/>
      <w:szCs w:val="28"/>
      <w:lang w:eastAsia="ar-SA"/>
    </w:rPr>
  </w:style>
  <w:style w:type="paragraph" w:styleId="Ttulo3">
    <w:name w:val="heading 3"/>
    <w:basedOn w:val="Normal"/>
    <w:next w:val="Normal"/>
    <w:link w:val="Ttulo3Char"/>
    <w:qFormat/>
    <w:rsid w:val="00630396"/>
    <w:pPr>
      <w:keepNext/>
      <w:numPr>
        <w:ilvl w:val="2"/>
        <w:numId w:val="1"/>
      </w:numPr>
      <w:suppressAutoHyphens/>
      <w:autoSpaceDE w:val="0"/>
      <w:jc w:val="center"/>
      <w:outlineLvl w:val="2"/>
    </w:pPr>
    <w:rPr>
      <w:b/>
      <w:bCs/>
      <w:sz w:val="24"/>
      <w:lang w:eastAsia="ar-SA"/>
    </w:rPr>
  </w:style>
  <w:style w:type="paragraph" w:styleId="Ttulo6">
    <w:name w:val="heading 6"/>
    <w:basedOn w:val="Normal"/>
    <w:next w:val="Normal"/>
    <w:link w:val="Ttulo6Char"/>
    <w:uiPriority w:val="9"/>
    <w:semiHidden/>
    <w:unhideWhenUsed/>
    <w:qFormat/>
    <w:rsid w:val="00630396"/>
    <w:pPr>
      <w:keepNext/>
      <w:keepLines/>
      <w:suppressAutoHyphens/>
      <w:spacing w:before="200"/>
      <w:outlineLvl w:val="5"/>
    </w:pPr>
    <w:rPr>
      <w:rFonts w:asciiTheme="majorHAnsi" w:eastAsiaTheme="majorEastAsia" w:hAnsiTheme="majorHAnsi" w:cstheme="majorBidi"/>
      <w:i/>
      <w:iCs/>
      <w:color w:val="243F60" w:themeColor="accent1" w:themeShade="7F"/>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0396"/>
    <w:rPr>
      <w:rFonts w:ascii="Verdana" w:eastAsia="Times New Roman" w:hAnsi="Verdana" w:cs="Times New Roman"/>
      <w:b/>
      <w:bCs/>
      <w:sz w:val="24"/>
      <w:szCs w:val="24"/>
      <w:u w:val="single"/>
      <w:lang w:eastAsia="ar-SA"/>
    </w:rPr>
  </w:style>
  <w:style w:type="character" w:customStyle="1" w:styleId="Ttulo2Char">
    <w:name w:val="Título 2 Char"/>
    <w:basedOn w:val="Fontepargpadro"/>
    <w:link w:val="Ttulo2"/>
    <w:rsid w:val="00630396"/>
    <w:rPr>
      <w:rFonts w:ascii="Arial" w:eastAsia="Times New Roman" w:hAnsi="Arial" w:cs="Arial"/>
      <w:b/>
      <w:bCs/>
      <w:i/>
      <w:iCs/>
      <w:sz w:val="28"/>
      <w:szCs w:val="28"/>
      <w:lang w:eastAsia="ar-SA"/>
    </w:rPr>
  </w:style>
  <w:style w:type="character" w:customStyle="1" w:styleId="Ttulo3Char">
    <w:name w:val="Título 3 Char"/>
    <w:basedOn w:val="Fontepargpadro"/>
    <w:link w:val="Ttulo3"/>
    <w:rsid w:val="00630396"/>
    <w:rPr>
      <w:rFonts w:ascii="Verdana" w:eastAsia="Times New Roman" w:hAnsi="Verdana" w:cs="Times New Roman"/>
      <w:b/>
      <w:bCs/>
      <w:sz w:val="24"/>
      <w:szCs w:val="24"/>
      <w:lang w:eastAsia="ar-SA"/>
    </w:rPr>
  </w:style>
  <w:style w:type="character" w:customStyle="1" w:styleId="Ttulo6Char">
    <w:name w:val="Título 6 Char"/>
    <w:basedOn w:val="Fontepargpadro"/>
    <w:link w:val="Ttulo6"/>
    <w:uiPriority w:val="9"/>
    <w:semiHidden/>
    <w:rsid w:val="00630396"/>
    <w:rPr>
      <w:rFonts w:asciiTheme="majorHAnsi" w:eastAsiaTheme="majorEastAsia" w:hAnsiTheme="majorHAnsi" w:cstheme="majorBidi"/>
      <w:i/>
      <w:iCs/>
      <w:color w:val="243F60" w:themeColor="accent1" w:themeShade="7F"/>
      <w:sz w:val="24"/>
      <w:szCs w:val="24"/>
      <w:lang w:eastAsia="ar-SA"/>
    </w:rPr>
  </w:style>
  <w:style w:type="paragraph" w:styleId="Cabealho">
    <w:name w:val="header"/>
    <w:basedOn w:val="Normal"/>
    <w:link w:val="CabealhoChar"/>
    <w:rsid w:val="00630396"/>
    <w:pPr>
      <w:tabs>
        <w:tab w:val="center" w:pos="4419"/>
        <w:tab w:val="right" w:pos="8838"/>
      </w:tabs>
    </w:pPr>
  </w:style>
  <w:style w:type="character" w:customStyle="1" w:styleId="CabealhoChar">
    <w:name w:val="Cabeçalho Char"/>
    <w:basedOn w:val="Fontepargpadro"/>
    <w:link w:val="Cabealho"/>
    <w:rsid w:val="00630396"/>
    <w:rPr>
      <w:rFonts w:ascii="Verdana" w:eastAsia="Times New Roman" w:hAnsi="Verdana" w:cs="Times New Roman"/>
      <w:szCs w:val="24"/>
      <w:lang w:eastAsia="pt-BR"/>
    </w:rPr>
  </w:style>
  <w:style w:type="paragraph" w:styleId="Rodap">
    <w:name w:val="footer"/>
    <w:basedOn w:val="Normal"/>
    <w:link w:val="RodapChar"/>
    <w:rsid w:val="00630396"/>
    <w:pPr>
      <w:tabs>
        <w:tab w:val="center" w:pos="4419"/>
        <w:tab w:val="right" w:pos="8838"/>
      </w:tabs>
    </w:pPr>
    <w:rPr>
      <w:rFonts w:ascii="Times New Roman" w:hAnsi="Times New Roman"/>
      <w:sz w:val="24"/>
    </w:rPr>
  </w:style>
  <w:style w:type="character" w:customStyle="1" w:styleId="RodapChar">
    <w:name w:val="Rodapé Char"/>
    <w:basedOn w:val="Fontepargpadro"/>
    <w:link w:val="Rodap"/>
    <w:rsid w:val="0063039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630396"/>
    <w:pPr>
      <w:suppressAutoHyphens/>
      <w:autoSpaceDE w:val="0"/>
      <w:jc w:val="both"/>
    </w:pPr>
    <w:rPr>
      <w:sz w:val="24"/>
      <w:lang w:eastAsia="ar-SA"/>
    </w:rPr>
  </w:style>
  <w:style w:type="character" w:customStyle="1" w:styleId="CorpodetextoChar">
    <w:name w:val="Corpo de texto Char"/>
    <w:basedOn w:val="Fontepargpadro"/>
    <w:link w:val="Corpodetexto"/>
    <w:rsid w:val="00630396"/>
    <w:rPr>
      <w:rFonts w:ascii="Verdana" w:eastAsia="Times New Roman" w:hAnsi="Verdana" w:cs="Times New Roman"/>
      <w:sz w:val="24"/>
      <w:szCs w:val="24"/>
      <w:lang w:eastAsia="ar-SA"/>
    </w:rPr>
  </w:style>
  <w:style w:type="paragraph" w:styleId="NormalWeb">
    <w:name w:val="Normal (Web)"/>
    <w:basedOn w:val="Normal"/>
    <w:rsid w:val="00630396"/>
    <w:pPr>
      <w:suppressAutoHyphens/>
      <w:spacing w:before="280" w:after="280"/>
    </w:pPr>
    <w:rPr>
      <w:rFonts w:ascii="Times New Roman" w:hAnsi="Times New Roman"/>
      <w:sz w:val="24"/>
      <w:lang w:eastAsia="ar-SA"/>
    </w:rPr>
  </w:style>
  <w:style w:type="paragraph" w:styleId="Recuodecorpodetexto2">
    <w:name w:val="Body Text Indent 2"/>
    <w:basedOn w:val="Normal"/>
    <w:link w:val="Recuodecorpodetexto2Char"/>
    <w:rsid w:val="00630396"/>
    <w:pPr>
      <w:suppressAutoHyphens/>
      <w:autoSpaceDE w:val="0"/>
      <w:ind w:left="4248"/>
      <w:jc w:val="both"/>
    </w:pPr>
    <w:rPr>
      <w:rFonts w:ascii="Times New Roman" w:hAnsi="Times New Roman"/>
      <w:szCs w:val="22"/>
      <w:lang w:eastAsia="ar-SA"/>
    </w:rPr>
  </w:style>
  <w:style w:type="character" w:customStyle="1" w:styleId="Recuodecorpodetexto2Char">
    <w:name w:val="Recuo de corpo de texto 2 Char"/>
    <w:basedOn w:val="Fontepargpadro"/>
    <w:link w:val="Recuodecorpodetexto2"/>
    <w:rsid w:val="00630396"/>
    <w:rPr>
      <w:rFonts w:ascii="Times New Roman" w:eastAsia="Times New Roman" w:hAnsi="Times New Roman" w:cs="Times New Roman"/>
      <w:lang w:eastAsia="ar-SA"/>
    </w:rPr>
  </w:style>
  <w:style w:type="paragraph" w:styleId="Ttulo">
    <w:name w:val="Title"/>
    <w:basedOn w:val="Normal"/>
    <w:next w:val="Subttulo"/>
    <w:link w:val="TtuloChar"/>
    <w:qFormat/>
    <w:rsid w:val="00630396"/>
    <w:pPr>
      <w:suppressAutoHyphens/>
      <w:jc w:val="center"/>
    </w:pPr>
    <w:rPr>
      <w:rFonts w:ascii="Times New Roman" w:hAnsi="Times New Roman"/>
      <w:b/>
      <w:bCs/>
      <w:sz w:val="24"/>
      <w:lang w:eastAsia="ar-SA"/>
    </w:rPr>
  </w:style>
  <w:style w:type="character" w:customStyle="1" w:styleId="TtuloChar">
    <w:name w:val="Título Char"/>
    <w:basedOn w:val="Fontepargpadro"/>
    <w:link w:val="Ttulo"/>
    <w:rsid w:val="00630396"/>
    <w:rPr>
      <w:rFonts w:ascii="Times New Roman" w:eastAsia="Times New Roman" w:hAnsi="Times New Roman" w:cs="Times New Roman"/>
      <w:b/>
      <w:bCs/>
      <w:sz w:val="24"/>
      <w:szCs w:val="24"/>
      <w:lang w:eastAsia="ar-SA"/>
    </w:rPr>
  </w:style>
  <w:style w:type="paragraph" w:styleId="Subttulo">
    <w:name w:val="Subtitle"/>
    <w:basedOn w:val="Normal"/>
    <w:next w:val="Corpodetexto"/>
    <w:link w:val="SubttuloChar"/>
    <w:qFormat/>
    <w:rsid w:val="00630396"/>
    <w:pPr>
      <w:suppressAutoHyphens/>
      <w:autoSpaceDE w:val="0"/>
      <w:jc w:val="both"/>
    </w:pPr>
    <w:rPr>
      <w:b/>
      <w:bCs/>
      <w:sz w:val="24"/>
      <w:u w:val="single"/>
      <w:lang w:eastAsia="ar-SA"/>
    </w:rPr>
  </w:style>
  <w:style w:type="character" w:customStyle="1" w:styleId="SubttuloChar">
    <w:name w:val="Subtítulo Char"/>
    <w:basedOn w:val="Fontepargpadro"/>
    <w:link w:val="Subttulo"/>
    <w:rsid w:val="00630396"/>
    <w:rPr>
      <w:rFonts w:ascii="Verdana" w:eastAsia="Times New Roman" w:hAnsi="Verdana" w:cs="Times New Roman"/>
      <w:b/>
      <w:bCs/>
      <w:sz w:val="24"/>
      <w:szCs w:val="24"/>
      <w:u w:val="single"/>
      <w:lang w:eastAsia="ar-SA"/>
    </w:rPr>
  </w:style>
  <w:style w:type="paragraph" w:styleId="Corpodetexto2">
    <w:name w:val="Body Text 2"/>
    <w:basedOn w:val="Normal"/>
    <w:link w:val="Corpodetexto2Char"/>
    <w:rsid w:val="00630396"/>
    <w:pPr>
      <w:suppressAutoHyphens/>
      <w:autoSpaceDE w:val="0"/>
      <w:jc w:val="both"/>
    </w:pPr>
    <w:rPr>
      <w:b/>
      <w:bCs/>
      <w:sz w:val="24"/>
      <w:u w:val="single"/>
      <w:lang w:eastAsia="ar-SA"/>
    </w:rPr>
  </w:style>
  <w:style w:type="character" w:customStyle="1" w:styleId="Corpodetexto2Char">
    <w:name w:val="Corpo de texto 2 Char"/>
    <w:basedOn w:val="Fontepargpadro"/>
    <w:link w:val="Corpodetexto2"/>
    <w:rsid w:val="00630396"/>
    <w:rPr>
      <w:rFonts w:ascii="Verdana" w:eastAsia="Times New Roman" w:hAnsi="Verdana" w:cs="Times New Roman"/>
      <w:b/>
      <w:bCs/>
      <w:sz w:val="24"/>
      <w:szCs w:val="24"/>
      <w:u w:val="single"/>
      <w:lang w:eastAsia="ar-SA"/>
    </w:rPr>
  </w:style>
  <w:style w:type="paragraph" w:styleId="Recuodecorpodetexto">
    <w:name w:val="Body Text Indent"/>
    <w:basedOn w:val="Normal"/>
    <w:link w:val="RecuodecorpodetextoChar"/>
    <w:rsid w:val="00630396"/>
    <w:pPr>
      <w:suppressAutoHyphens/>
      <w:spacing w:after="120"/>
      <w:ind w:left="283"/>
    </w:pPr>
    <w:rPr>
      <w:rFonts w:ascii="Times New Roman" w:hAnsi="Times New Roman"/>
      <w:sz w:val="24"/>
      <w:lang w:eastAsia="ar-SA"/>
    </w:rPr>
  </w:style>
  <w:style w:type="character" w:customStyle="1" w:styleId="RecuodecorpodetextoChar">
    <w:name w:val="Recuo de corpo de texto Char"/>
    <w:basedOn w:val="Fontepargpadro"/>
    <w:link w:val="Recuodecorpodetexto"/>
    <w:rsid w:val="00630396"/>
    <w:rPr>
      <w:rFonts w:ascii="Times New Roman" w:eastAsia="Times New Roman" w:hAnsi="Times New Roman" w:cs="Times New Roman"/>
      <w:sz w:val="24"/>
      <w:szCs w:val="24"/>
      <w:lang w:eastAsia="ar-SA"/>
    </w:rPr>
  </w:style>
  <w:style w:type="paragraph" w:customStyle="1" w:styleId="Ttulodatabela">
    <w:name w:val="Título da tabela"/>
    <w:basedOn w:val="Normal"/>
    <w:rsid w:val="00630396"/>
    <w:pPr>
      <w:suppressLineNumbers/>
      <w:suppressAutoHyphens/>
      <w:jc w:val="center"/>
    </w:pPr>
    <w:rPr>
      <w:rFonts w:ascii="Times New Roman" w:hAnsi="Times New Roman"/>
      <w:b/>
      <w:bCs/>
      <w:sz w:val="24"/>
      <w:lang w:eastAsia="ar-SA"/>
    </w:rPr>
  </w:style>
  <w:style w:type="paragraph" w:styleId="Textodebalo">
    <w:name w:val="Balloon Text"/>
    <w:basedOn w:val="Normal"/>
    <w:link w:val="TextodebaloChar"/>
    <w:uiPriority w:val="99"/>
    <w:semiHidden/>
    <w:unhideWhenUsed/>
    <w:rsid w:val="00630396"/>
    <w:rPr>
      <w:rFonts w:ascii="Tahoma" w:hAnsi="Tahoma" w:cs="Tahoma"/>
      <w:sz w:val="16"/>
      <w:szCs w:val="16"/>
    </w:rPr>
  </w:style>
  <w:style w:type="character" w:customStyle="1" w:styleId="TextodebaloChar">
    <w:name w:val="Texto de balão Char"/>
    <w:basedOn w:val="Fontepargpadro"/>
    <w:link w:val="Textodebalo"/>
    <w:uiPriority w:val="99"/>
    <w:semiHidden/>
    <w:rsid w:val="00630396"/>
    <w:rPr>
      <w:rFonts w:ascii="Tahoma" w:eastAsia="Times New Roman" w:hAnsi="Tahoma" w:cs="Tahoma"/>
      <w:sz w:val="16"/>
      <w:szCs w:val="16"/>
      <w:lang w:eastAsia="pt-BR"/>
    </w:rPr>
  </w:style>
  <w:style w:type="paragraph" w:customStyle="1" w:styleId="Default">
    <w:name w:val="Default"/>
    <w:rsid w:val="00C21DC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920D1B"/>
    <w:pPr>
      <w:ind w:left="720"/>
      <w:contextualSpacing/>
    </w:pPr>
  </w:style>
  <w:style w:type="character" w:styleId="Hyperlink">
    <w:name w:val="Hyperlink"/>
    <w:basedOn w:val="Fontepargpadro"/>
    <w:uiPriority w:val="99"/>
    <w:unhideWhenUsed/>
    <w:rsid w:val="003872CA"/>
    <w:rPr>
      <w:color w:val="0000FF" w:themeColor="hyperlink"/>
      <w:u w:val="single"/>
    </w:rPr>
  </w:style>
  <w:style w:type="paragraph" w:styleId="SemEspaamento">
    <w:name w:val="No Spacing"/>
    <w:uiPriority w:val="1"/>
    <w:qFormat/>
    <w:rsid w:val="002C2BA9"/>
    <w:pPr>
      <w:spacing w:after="0" w:line="240" w:lineRule="auto"/>
      <w:jc w:val="both"/>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om.org.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letivosemusanho@gmail.com" TargetMode="External"/><Relationship Id="rId17" Type="http://schemas.openxmlformats.org/officeDocument/2006/relationships/hyperlink" Target="mailto:seletivosemusanho@gmail.com" TargetMode="External"/><Relationship Id="rId2" Type="http://schemas.openxmlformats.org/officeDocument/2006/relationships/styles" Target="styles.xml"/><Relationship Id="rId16" Type="http://schemas.openxmlformats.org/officeDocument/2006/relationships/hyperlink" Target="mailto:seletivosemusanho@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ovohorizonte.ro.gov.br/" TargetMode="External"/><Relationship Id="rId5" Type="http://schemas.openxmlformats.org/officeDocument/2006/relationships/webSettings" Target="webSettings.xml"/><Relationship Id="rId15" Type="http://schemas.openxmlformats.org/officeDocument/2006/relationships/hyperlink" Target="https://novohorizonte.ro.gov.br/" TargetMode="External"/><Relationship Id="rId10" Type="http://schemas.openxmlformats.org/officeDocument/2006/relationships/hyperlink" Target="http://transparencia.novohorizonte.ro.gov.br:5659/transparenc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om.org.br" TargetMode="External"/><Relationship Id="rId14" Type="http://schemas.openxmlformats.org/officeDocument/2006/relationships/hyperlink" Target="http://transparencia.novohorizonte.ro.gov.br:5659/transparenc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20</Pages>
  <Words>5866</Words>
  <Characters>31678</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Rosenilda Costa</dc:creator>
  <cp:lastModifiedBy>Micro</cp:lastModifiedBy>
  <cp:revision>846</cp:revision>
  <cp:lastPrinted>2022-10-06T16:55:00Z</cp:lastPrinted>
  <dcterms:created xsi:type="dcterms:W3CDTF">2020-05-05T16:15:00Z</dcterms:created>
  <dcterms:modified xsi:type="dcterms:W3CDTF">2022-10-07T13:11:00Z</dcterms:modified>
</cp:coreProperties>
</file>